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BC6B" w14:textId="77777777" w:rsidR="00AC15D1" w:rsidRDefault="001059FC" w:rsidP="005E1C37">
      <w:pPr>
        <w:spacing w:after="480" w:line="240" w:lineRule="auto"/>
        <w:contextualSpacing/>
        <w:jc w:val="center"/>
        <w:rPr>
          <w:rFonts w:eastAsia="Times New Roman"/>
          <w:b/>
          <w:bCs/>
          <w:color w:val="0070C0"/>
          <w:szCs w:val="32"/>
          <w:lang w:bidi="fa-IR"/>
        </w:rPr>
      </w:pPr>
      <w:r w:rsidRPr="00A63EB5">
        <w:rPr>
          <w:rFonts w:eastAsia="Times New Roman" w:hint="cs"/>
          <w:b/>
          <w:bCs/>
          <w:color w:val="0070C0"/>
          <w:szCs w:val="32"/>
          <w:rtl/>
        </w:rPr>
        <w:t xml:space="preserve">شرایط و ضوابط عمومی شرکت در </w:t>
      </w:r>
    </w:p>
    <w:p w14:paraId="25DD17A2" w14:textId="77777777" w:rsidR="001059FC" w:rsidRDefault="00234020" w:rsidP="005E1C37">
      <w:pPr>
        <w:spacing w:before="600" w:after="720" w:line="240" w:lineRule="auto"/>
        <w:contextualSpacing/>
        <w:jc w:val="center"/>
        <w:rPr>
          <w:rFonts w:eastAsia="Times New Roman"/>
          <w:b/>
          <w:bCs/>
          <w:color w:val="0070C0"/>
          <w:szCs w:val="32"/>
          <w:rtl/>
          <w:lang w:bidi="fa-IR"/>
        </w:rPr>
      </w:pPr>
      <w:r>
        <w:rPr>
          <w:rFonts w:eastAsia="Times New Roman" w:hint="cs"/>
          <w:b/>
          <w:bCs/>
          <w:color w:val="0070C0"/>
          <w:szCs w:val="32"/>
          <w:rtl/>
          <w:lang w:bidi="fa-IR"/>
        </w:rPr>
        <w:t>سومین</w:t>
      </w:r>
      <w:r w:rsidR="00991BE5">
        <w:rPr>
          <w:rFonts w:eastAsia="Times New Roman" w:hint="cs"/>
          <w:b/>
          <w:bCs/>
          <w:color w:val="0070C0"/>
          <w:szCs w:val="32"/>
          <w:rtl/>
        </w:rPr>
        <w:t xml:space="preserve"> فراخوان مشترک </w:t>
      </w:r>
      <w:r w:rsidR="00991BE5">
        <w:rPr>
          <w:rFonts w:eastAsia="Times New Roman"/>
          <w:b/>
          <w:bCs/>
          <w:color w:val="0070C0"/>
          <w:szCs w:val="32"/>
        </w:rPr>
        <w:t>INSF-NSFC</w:t>
      </w:r>
    </w:p>
    <w:p w14:paraId="2DE0759F" w14:textId="77777777" w:rsidR="001059FC" w:rsidRDefault="001059FC" w:rsidP="00234020">
      <w:pPr>
        <w:pStyle w:val="ListParagraph"/>
        <w:numPr>
          <w:ilvl w:val="0"/>
          <w:numId w:val="3"/>
        </w:numPr>
        <w:spacing w:before="240" w:after="240" w:line="240" w:lineRule="auto"/>
        <w:contextualSpacing w:val="0"/>
        <w:jc w:val="both"/>
        <w:rPr>
          <w:rFonts w:ascii="Times New Roman" w:hAnsi="Times New Roman" w:cs="B Nazanin"/>
          <w:sz w:val="24"/>
          <w:szCs w:val="28"/>
        </w:rPr>
      </w:pPr>
      <w:r w:rsidRPr="00A63EB5">
        <w:rPr>
          <w:rFonts w:ascii="Times New Roman" w:hAnsi="Times New Roman" w:cs="B Nazanin" w:hint="cs"/>
          <w:sz w:val="24"/>
          <w:szCs w:val="28"/>
          <w:rtl/>
        </w:rPr>
        <w:t>کلیه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پروپوزال‌ها</w:t>
      </w:r>
      <w:r w:rsidRPr="00A63EB5">
        <w:rPr>
          <w:rFonts w:ascii="Times New Roman" w:hAnsi="Times New Roman" w:cs="B Nazanin"/>
          <w:sz w:val="24"/>
          <w:szCs w:val="28"/>
          <w:rtl/>
        </w:rPr>
        <w:t xml:space="preserve"> </w:t>
      </w:r>
      <w:r w:rsidR="00234020">
        <w:rPr>
          <w:rFonts w:ascii="Times New Roman" w:hAnsi="Times New Roman" w:cs="B Nazanin" w:hint="cs"/>
          <w:sz w:val="24"/>
          <w:szCs w:val="28"/>
          <w:rtl/>
        </w:rPr>
        <w:t>باید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به</w:t>
      </w:r>
      <w:r w:rsidR="00315A44">
        <w:rPr>
          <w:rFonts w:ascii="Times New Roman" w:hAnsi="Times New Roman" w:cs="B Nazanin" w:hint="cs"/>
          <w:sz w:val="24"/>
          <w:szCs w:val="28"/>
          <w:rtl/>
        </w:rPr>
        <w:t xml:space="preserve"> صورت</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جداگانه</w:t>
      </w:r>
      <w:r w:rsidR="00315A44">
        <w:rPr>
          <w:rFonts w:ascii="Times New Roman" w:hAnsi="Times New Roman" w:cs="B Nazanin" w:hint="cs"/>
          <w:sz w:val="24"/>
          <w:szCs w:val="28"/>
          <w:rtl/>
        </w:rPr>
        <w:t xml:space="preserve"> و در بازه فراخوان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به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صندوق</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حمایت</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از</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پژوهشگران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و</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فناوران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کشور</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توسط</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محقق</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ایرانی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و</w:t>
      </w:r>
      <w:r w:rsidRPr="00A63EB5">
        <w:rPr>
          <w:rFonts w:ascii="Times New Roman" w:hAnsi="Times New Roman" w:cs="B Nazanin"/>
          <w:sz w:val="24"/>
          <w:szCs w:val="28"/>
          <w:rtl/>
        </w:rPr>
        <w:t xml:space="preserve"> </w:t>
      </w:r>
      <w:r w:rsidR="00B04CEC">
        <w:rPr>
          <w:rFonts w:ascii="Times New Roman" w:hAnsi="Times New Roman" w:cs="B Nazanin" w:hint="cs"/>
          <w:sz w:val="24"/>
          <w:szCs w:val="28"/>
          <w:rtl/>
        </w:rPr>
        <w:t>بنیاد ملی علوم طبیعی</w:t>
      </w:r>
      <w:r w:rsidR="00315A44">
        <w:rPr>
          <w:rFonts w:ascii="Times New Roman" w:hAnsi="Times New Roman" w:cs="B Nazanin" w:hint="cs"/>
          <w:sz w:val="24"/>
          <w:szCs w:val="28"/>
          <w:rtl/>
        </w:rPr>
        <w:t xml:space="preserve"> چین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توسط</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محقق</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چینی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ارائه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شوند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درخواست‌هایی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که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فقط</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از</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یک</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جانب</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ارائه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شده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باشند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مورد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ارزیابی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قرار</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نخواهند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گرفت</w:t>
      </w:r>
      <w:r w:rsidRPr="00A63EB5">
        <w:rPr>
          <w:rFonts w:ascii="Times New Roman" w:hAnsi="Times New Roman" w:cs="B Nazanin"/>
          <w:sz w:val="24"/>
          <w:szCs w:val="28"/>
          <w:rtl/>
        </w:rPr>
        <w:t>.</w:t>
      </w:r>
    </w:p>
    <w:p w14:paraId="170D3173" w14:textId="77777777" w:rsidR="001059FC" w:rsidRPr="00A63EB5" w:rsidRDefault="001059FC" w:rsidP="00234020">
      <w:pPr>
        <w:pStyle w:val="ListParagraph"/>
        <w:numPr>
          <w:ilvl w:val="0"/>
          <w:numId w:val="3"/>
        </w:numPr>
        <w:spacing w:before="240" w:after="240" w:line="240" w:lineRule="auto"/>
        <w:contextualSpacing w:val="0"/>
        <w:jc w:val="both"/>
        <w:rPr>
          <w:rFonts w:ascii="Times New Roman" w:hAnsi="Times New Roman" w:cs="B Nazanin"/>
          <w:sz w:val="24"/>
          <w:szCs w:val="28"/>
        </w:rPr>
      </w:pPr>
      <w:r w:rsidRPr="00A63EB5">
        <w:rPr>
          <w:rFonts w:ascii="Times New Roman" w:hAnsi="Times New Roman" w:cs="B Nazanin" w:hint="cs"/>
          <w:sz w:val="24"/>
          <w:szCs w:val="28"/>
          <w:rtl/>
        </w:rPr>
        <w:t>پژوهشگران</w:t>
      </w:r>
      <w:r w:rsidRPr="00A63EB5">
        <w:rPr>
          <w:rFonts w:ascii="Times New Roman" w:hAnsi="Times New Roman" w:cs="B Nazanin"/>
          <w:sz w:val="24"/>
          <w:szCs w:val="28"/>
          <w:rtl/>
        </w:rPr>
        <w:t xml:space="preserve"> </w:t>
      </w:r>
      <w:r w:rsidR="00234020">
        <w:rPr>
          <w:rFonts w:ascii="Times New Roman" w:hAnsi="Times New Roman" w:cs="B Nazanin" w:hint="cs"/>
          <w:sz w:val="24"/>
          <w:szCs w:val="28"/>
          <w:rtl/>
        </w:rPr>
        <w:t>باید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تنها</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یک</w:t>
      </w:r>
      <w:r w:rsidR="002F650B">
        <w:rPr>
          <w:rFonts w:ascii="Times New Roman" w:hAnsi="Times New Roman" w:cs="B Nazanin" w:hint="cs"/>
          <w:sz w:val="24"/>
          <w:szCs w:val="28"/>
          <w:rtl/>
        </w:rPr>
        <w:t xml:space="preserve">ی از </w:t>
      </w:r>
      <w:r w:rsidR="002F1DE3">
        <w:rPr>
          <w:rFonts w:ascii="Times New Roman" w:hAnsi="Times New Roman" w:cs="B Nazanin" w:hint="cs"/>
          <w:sz w:val="24"/>
          <w:szCs w:val="28"/>
          <w:rtl/>
        </w:rPr>
        <w:t>سه</w:t>
      </w:r>
      <w:r w:rsidR="001450BA">
        <w:rPr>
          <w:rFonts w:ascii="Times New Roman" w:hAnsi="Times New Roman" w:cs="B Nazanin" w:hint="cs"/>
          <w:sz w:val="24"/>
          <w:szCs w:val="28"/>
          <w:rtl/>
        </w:rPr>
        <w:t xml:space="preserve"> </w:t>
      </w:r>
      <w:r w:rsidR="00234020">
        <w:rPr>
          <w:rFonts w:ascii="Times New Roman" w:hAnsi="Times New Roman" w:cs="B Nazanin" w:hint="cs"/>
          <w:sz w:val="24"/>
          <w:szCs w:val="28"/>
          <w:rtl/>
        </w:rPr>
        <w:t xml:space="preserve">موضوع و یکی از زیر شاخه های موضوع ذکر </w:t>
      </w:r>
      <w:r w:rsidRPr="00A63EB5">
        <w:rPr>
          <w:rFonts w:ascii="Times New Roman" w:hAnsi="Times New Roman" w:cs="B Nazanin" w:hint="cs"/>
          <w:sz w:val="24"/>
          <w:szCs w:val="28"/>
          <w:rtl/>
        </w:rPr>
        <w:t>شده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در</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فراخوان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را</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به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عنوان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زمینه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علمی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پروپوزال</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خود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انتخاب</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نمایند</w:t>
      </w:r>
      <w:r w:rsidRPr="00A63EB5">
        <w:rPr>
          <w:rFonts w:ascii="Times New Roman" w:hAnsi="Times New Roman" w:cs="B Nazanin"/>
          <w:sz w:val="24"/>
          <w:szCs w:val="28"/>
          <w:rtl/>
        </w:rPr>
        <w:t>.</w:t>
      </w:r>
    </w:p>
    <w:p w14:paraId="702ED6B3" w14:textId="77777777" w:rsidR="001059FC" w:rsidRDefault="001059FC" w:rsidP="00234020">
      <w:pPr>
        <w:pStyle w:val="ListParagraph"/>
        <w:numPr>
          <w:ilvl w:val="0"/>
          <w:numId w:val="3"/>
        </w:numPr>
        <w:spacing w:before="240" w:after="240" w:line="240" w:lineRule="auto"/>
        <w:contextualSpacing w:val="0"/>
        <w:jc w:val="both"/>
        <w:rPr>
          <w:rFonts w:ascii="Times New Roman" w:hAnsi="Times New Roman" w:cs="B Nazanin"/>
          <w:sz w:val="24"/>
          <w:szCs w:val="28"/>
        </w:rPr>
      </w:pPr>
      <w:r w:rsidRPr="00A63EB5">
        <w:rPr>
          <w:rFonts w:ascii="Times New Roman" w:hAnsi="Times New Roman" w:cs="B Nazanin" w:hint="cs"/>
          <w:sz w:val="24"/>
          <w:szCs w:val="28"/>
          <w:rtl/>
        </w:rPr>
        <w:t>آن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دسته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از</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طرح‌های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پیشنهادی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که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امکان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اجرای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آن‌ها</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در</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ایران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و</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بدون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مشارکت</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همکار</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چینی</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وجود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داشته</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باشد،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در</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اولویت</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حمایت</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فراخوان</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قرار</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نخواهند</w:t>
      </w:r>
      <w:r w:rsidRPr="00A63EB5">
        <w:rPr>
          <w:rFonts w:ascii="Times New Roman" w:hAnsi="Times New Roman" w:cs="B Nazanin"/>
          <w:sz w:val="24"/>
          <w:szCs w:val="28"/>
          <w:rtl/>
        </w:rPr>
        <w:t xml:space="preserve"> </w:t>
      </w:r>
      <w:r w:rsidRPr="00A63EB5">
        <w:rPr>
          <w:rFonts w:ascii="Times New Roman" w:hAnsi="Times New Roman" w:cs="B Nazanin" w:hint="cs"/>
          <w:sz w:val="24"/>
          <w:szCs w:val="28"/>
          <w:rtl/>
        </w:rPr>
        <w:t>گرفت</w:t>
      </w:r>
      <w:r w:rsidRPr="00A63EB5">
        <w:rPr>
          <w:rFonts w:ascii="Times New Roman" w:hAnsi="Times New Roman" w:cs="B Nazanin"/>
          <w:sz w:val="24"/>
          <w:szCs w:val="28"/>
          <w:rtl/>
        </w:rPr>
        <w:t>.</w:t>
      </w:r>
      <w:r w:rsidRPr="00A63EB5">
        <w:rPr>
          <w:rFonts w:ascii="Times New Roman" w:hAnsi="Times New Roman" w:cs="B Nazanin" w:hint="cs"/>
          <w:sz w:val="24"/>
          <w:szCs w:val="28"/>
          <w:rtl/>
        </w:rPr>
        <w:t xml:space="preserve"> </w:t>
      </w:r>
      <w:r w:rsidRPr="00234020">
        <w:rPr>
          <w:rFonts w:ascii="Times New Roman" w:hAnsi="Times New Roman" w:cs="B Nazanin" w:hint="cs"/>
          <w:sz w:val="24"/>
          <w:szCs w:val="28"/>
          <w:u w:val="single"/>
          <w:rtl/>
        </w:rPr>
        <w:t xml:space="preserve">ضرورت وجود همکار خارجی </w:t>
      </w:r>
      <w:r w:rsidRPr="00A63EB5">
        <w:rPr>
          <w:rFonts w:ascii="Times New Roman" w:hAnsi="Times New Roman" w:cs="B Nazanin" w:hint="cs"/>
          <w:sz w:val="24"/>
          <w:szCs w:val="28"/>
          <w:rtl/>
        </w:rPr>
        <w:t xml:space="preserve">در طرح، و نیز ارزش افزوده این همکاری برای کشور، </w:t>
      </w:r>
      <w:r w:rsidR="00234020">
        <w:rPr>
          <w:rFonts w:ascii="Times New Roman" w:hAnsi="Times New Roman" w:cs="B Nazanin" w:hint="cs"/>
          <w:sz w:val="24"/>
          <w:szCs w:val="28"/>
          <w:rtl/>
        </w:rPr>
        <w:t>باید</w:t>
      </w:r>
      <w:r w:rsidRPr="00A63EB5">
        <w:rPr>
          <w:rFonts w:ascii="Times New Roman" w:hAnsi="Times New Roman" w:cs="B Nazanin" w:hint="cs"/>
          <w:sz w:val="24"/>
          <w:szCs w:val="28"/>
          <w:rtl/>
        </w:rPr>
        <w:t xml:space="preserve"> توجیه شود.</w:t>
      </w:r>
    </w:p>
    <w:p w14:paraId="4FEF8DA2" w14:textId="77777777" w:rsidR="004479FA" w:rsidRPr="004479FA" w:rsidRDefault="004479FA" w:rsidP="004479FA">
      <w:pPr>
        <w:numPr>
          <w:ilvl w:val="0"/>
          <w:numId w:val="3"/>
        </w:numPr>
        <w:spacing w:before="240" w:after="240" w:line="240" w:lineRule="auto"/>
        <w:rPr>
          <w:rtl/>
        </w:rPr>
      </w:pPr>
      <w:r w:rsidRPr="00A63EB5">
        <w:rPr>
          <w:rFonts w:hint="cs"/>
          <w:rtl/>
        </w:rPr>
        <w:t>با توجه به این‌که بخش «</w:t>
      </w:r>
      <w:r w:rsidRPr="00234020">
        <w:rPr>
          <w:rFonts w:hint="cs"/>
          <w:b/>
          <w:bCs/>
          <w:u w:val="single"/>
          <w:rtl/>
        </w:rPr>
        <w:t>ضرورت انجام طرح به صورت بین‌المللی</w:t>
      </w:r>
      <w:r w:rsidRPr="00A63EB5">
        <w:rPr>
          <w:rFonts w:hint="cs"/>
          <w:rtl/>
        </w:rPr>
        <w:t>» در سامانه</w:t>
      </w:r>
      <w:r>
        <w:rPr>
          <w:rFonts w:hint="cs"/>
          <w:rtl/>
        </w:rPr>
        <w:t xml:space="preserve"> مدیریت پژوهش صندوق حمایت از پژوهشگران و فناوران کشور</w:t>
      </w:r>
      <w:r w:rsidR="000A526D">
        <w:rPr>
          <w:rFonts w:hint="cs"/>
          <w:rtl/>
        </w:rPr>
        <w:t xml:space="preserve"> </w:t>
      </w:r>
      <w:r w:rsidR="000A526D">
        <w:rPr>
          <w:rFonts w:eastAsia="Times New Roman" w:hint="cs"/>
          <w:color w:val="000000"/>
          <w:sz w:val="28"/>
          <w:rtl/>
        </w:rPr>
        <w:t>(</w:t>
      </w:r>
      <w:r w:rsidR="000A526D" w:rsidRPr="005A16A8">
        <w:rPr>
          <w:rFonts w:eastAsia="Times New Roman"/>
          <w:color w:val="000000"/>
          <w:szCs w:val="24"/>
        </w:rPr>
        <w:t>rtms.insf.org</w:t>
      </w:r>
      <w:r w:rsidR="000A526D">
        <w:rPr>
          <w:rFonts w:eastAsia="Times New Roman" w:hint="cs"/>
          <w:color w:val="000000"/>
          <w:sz w:val="28"/>
          <w:rtl/>
        </w:rPr>
        <w:t>)</w:t>
      </w:r>
      <w:r w:rsidRPr="00A63EB5">
        <w:rPr>
          <w:rFonts w:hint="cs"/>
          <w:rtl/>
        </w:rPr>
        <w:t>، یکی از مهم‌ترین شاخص‌ها در فرایند داوری‌ست، توصیه می‌شود این قسمت با دقت کامل و ذکر جزئیات متقاعدکننده تکمیل شود.</w:t>
      </w:r>
    </w:p>
    <w:p w14:paraId="34195C64" w14:textId="77777777" w:rsidR="001C502A" w:rsidRPr="00A63EB5" w:rsidRDefault="001C502A" w:rsidP="00234020">
      <w:pPr>
        <w:numPr>
          <w:ilvl w:val="0"/>
          <w:numId w:val="1"/>
        </w:numPr>
        <w:spacing w:before="240" w:after="240" w:line="240" w:lineRule="auto"/>
        <w:rPr>
          <w:rFonts w:eastAsia="Times New Roman"/>
          <w:color w:val="000000"/>
        </w:rPr>
      </w:pPr>
      <w:r w:rsidRPr="00A63EB5">
        <w:rPr>
          <w:rFonts w:hint="cs"/>
          <w:rtl/>
        </w:rPr>
        <w:t xml:space="preserve">حداقل مدت زمان اجرای </w:t>
      </w:r>
      <w:r w:rsidR="00315A44">
        <w:rPr>
          <w:rFonts w:hint="cs"/>
          <w:rtl/>
        </w:rPr>
        <w:t>طرح</w:t>
      </w:r>
      <w:r w:rsidRPr="00A63EB5">
        <w:rPr>
          <w:rFonts w:hint="cs"/>
          <w:rtl/>
        </w:rPr>
        <w:t xml:space="preserve"> پژوهشی در قالب این فراخوان یک سال، و حداکثر مدت زمان اجرای </w:t>
      </w:r>
      <w:r w:rsidR="00315A44">
        <w:rPr>
          <w:rFonts w:hint="cs"/>
          <w:rtl/>
        </w:rPr>
        <w:t>طرح</w:t>
      </w:r>
      <w:r w:rsidRPr="00A63EB5">
        <w:rPr>
          <w:rFonts w:hint="cs"/>
          <w:rtl/>
        </w:rPr>
        <w:t xml:space="preserve"> پژوهشی در </w:t>
      </w:r>
      <w:r w:rsidR="004479FA">
        <w:rPr>
          <w:rFonts w:hint="cs"/>
          <w:rtl/>
        </w:rPr>
        <w:t>قالب این فراخوان سه سال می‌باشد؛ پژوهشگران در پروپوزال خود زمان آغاز طرح پژوهشی</w:t>
      </w:r>
      <w:r w:rsidR="00E025E6">
        <w:rPr>
          <w:rFonts w:hint="cs"/>
          <w:rtl/>
        </w:rPr>
        <w:t xml:space="preserve"> را</w:t>
      </w:r>
      <w:r w:rsidR="004479FA">
        <w:rPr>
          <w:rFonts w:hint="cs"/>
          <w:rtl/>
        </w:rPr>
        <w:t xml:space="preserve"> ژانویه سال </w:t>
      </w:r>
      <w:r w:rsidR="00151CAE">
        <w:rPr>
          <w:rFonts w:hint="cs"/>
          <w:rtl/>
        </w:rPr>
        <w:t>202</w:t>
      </w:r>
      <w:r w:rsidR="00234020">
        <w:rPr>
          <w:rFonts w:hint="cs"/>
          <w:rtl/>
        </w:rPr>
        <w:t>4</w:t>
      </w:r>
      <w:r w:rsidR="004479FA">
        <w:rPr>
          <w:rFonts w:hint="cs"/>
          <w:rtl/>
        </w:rPr>
        <w:t xml:space="preserve"> ذکر نمایند. </w:t>
      </w:r>
    </w:p>
    <w:p w14:paraId="4BFA2851" w14:textId="77777777" w:rsidR="001059FC" w:rsidRPr="00A63EB5" w:rsidRDefault="00C935CA" w:rsidP="001059FC">
      <w:pPr>
        <w:pStyle w:val="NormalWeb"/>
        <w:numPr>
          <w:ilvl w:val="0"/>
          <w:numId w:val="1"/>
        </w:numPr>
        <w:bidi/>
        <w:spacing w:before="240" w:beforeAutospacing="0" w:after="240" w:afterAutospacing="0"/>
        <w:jc w:val="both"/>
        <w:rPr>
          <w:rFonts w:cs="B Nazanin"/>
          <w:color w:val="000000"/>
          <w:szCs w:val="28"/>
        </w:rPr>
      </w:pPr>
      <w:r>
        <w:rPr>
          <w:rFonts w:cs="B Nazanin" w:hint="cs"/>
          <w:color w:val="000000"/>
          <w:szCs w:val="28"/>
          <w:rtl/>
        </w:rPr>
        <w:t>هزینه‌</w:t>
      </w:r>
      <w:r w:rsidR="001059FC" w:rsidRPr="00A63EB5">
        <w:rPr>
          <w:rFonts w:cs="B Nazanin" w:hint="cs"/>
          <w:color w:val="000000"/>
          <w:szCs w:val="28"/>
          <w:rtl/>
        </w:rPr>
        <w:t>های مورد حمایت صندوق در این فراخوان عبارتند از:</w:t>
      </w:r>
    </w:p>
    <w:p w14:paraId="56E989E9" w14:textId="77777777" w:rsidR="001059FC" w:rsidRPr="00A63EB5" w:rsidRDefault="001059FC" w:rsidP="001059FC">
      <w:pPr>
        <w:pStyle w:val="NormalWeb"/>
        <w:numPr>
          <w:ilvl w:val="0"/>
          <w:numId w:val="2"/>
        </w:numPr>
        <w:bidi/>
        <w:spacing w:before="0" w:beforeAutospacing="0" w:after="0" w:afterAutospacing="0"/>
        <w:jc w:val="both"/>
        <w:rPr>
          <w:rFonts w:cs="B Nazanin"/>
          <w:color w:val="000000"/>
          <w:szCs w:val="28"/>
        </w:rPr>
      </w:pPr>
      <w:r w:rsidRPr="00A63EB5">
        <w:rPr>
          <w:rFonts w:cs="B Nazanin" w:hint="cs"/>
          <w:color w:val="000000"/>
          <w:szCs w:val="28"/>
          <w:rtl/>
        </w:rPr>
        <w:t>هزینه مواد اولیه مصرفی،</w:t>
      </w:r>
    </w:p>
    <w:p w14:paraId="585C8B5B" w14:textId="77777777" w:rsidR="001059FC" w:rsidRPr="00A63EB5" w:rsidRDefault="001059FC" w:rsidP="001059FC">
      <w:pPr>
        <w:pStyle w:val="NormalWeb"/>
        <w:numPr>
          <w:ilvl w:val="0"/>
          <w:numId w:val="2"/>
        </w:numPr>
        <w:bidi/>
        <w:spacing w:before="0" w:beforeAutospacing="0" w:after="0" w:afterAutospacing="0"/>
        <w:jc w:val="both"/>
        <w:rPr>
          <w:rFonts w:cs="B Nazanin"/>
          <w:color w:val="000000"/>
          <w:szCs w:val="28"/>
          <w:rtl/>
        </w:rPr>
      </w:pPr>
      <w:r w:rsidRPr="00A63EB5">
        <w:rPr>
          <w:rFonts w:cs="B Nazanin" w:hint="cs"/>
          <w:color w:val="000000"/>
          <w:szCs w:val="28"/>
          <w:rtl/>
        </w:rPr>
        <w:t>هزینه خدمات آزمایشگاهی،</w:t>
      </w:r>
    </w:p>
    <w:p w14:paraId="715B087C" w14:textId="77777777" w:rsidR="001059FC" w:rsidRPr="00A63EB5" w:rsidRDefault="001059FC" w:rsidP="001059FC">
      <w:pPr>
        <w:pStyle w:val="NormalWeb"/>
        <w:numPr>
          <w:ilvl w:val="0"/>
          <w:numId w:val="2"/>
        </w:numPr>
        <w:bidi/>
        <w:spacing w:before="0" w:beforeAutospacing="0" w:after="0" w:afterAutospacing="0"/>
        <w:jc w:val="both"/>
        <w:rPr>
          <w:rFonts w:cs="B Nazanin"/>
          <w:color w:val="000000"/>
          <w:szCs w:val="28"/>
          <w:rtl/>
        </w:rPr>
      </w:pPr>
      <w:r w:rsidRPr="00A63EB5">
        <w:rPr>
          <w:rFonts w:cs="B Nazanin" w:hint="cs"/>
          <w:color w:val="000000"/>
          <w:szCs w:val="28"/>
          <w:rtl/>
        </w:rPr>
        <w:t>هزینه سفر (رفت و آمد افرادی از تیم ایران به چین و هزینه اقامت افرادی از تیم طرف خارجی در ایران)، و</w:t>
      </w:r>
    </w:p>
    <w:p w14:paraId="4C616280" w14:textId="77777777" w:rsidR="00234020" w:rsidRPr="00DB0A81" w:rsidRDefault="00234020" w:rsidP="00234020">
      <w:pPr>
        <w:pStyle w:val="NormalWeb"/>
        <w:numPr>
          <w:ilvl w:val="0"/>
          <w:numId w:val="2"/>
        </w:numPr>
        <w:bidi/>
        <w:spacing w:before="0" w:beforeAutospacing="0" w:after="0" w:afterAutospacing="0"/>
        <w:jc w:val="both"/>
        <w:rPr>
          <w:rFonts w:cs="B Nazanin"/>
          <w:color w:val="000000"/>
          <w:szCs w:val="28"/>
          <w:rtl/>
        </w:rPr>
      </w:pPr>
      <w:r w:rsidRPr="00A63EB5">
        <w:rPr>
          <w:rFonts w:cs="B Nazanin" w:hint="cs"/>
          <w:color w:val="000000"/>
          <w:szCs w:val="28"/>
          <w:rtl/>
        </w:rPr>
        <w:t>هزینه نیروی انسانی (</w:t>
      </w:r>
      <w:r>
        <w:rPr>
          <w:rFonts w:cs="B Nazanin" w:hint="cs"/>
          <w:color w:val="000000"/>
          <w:szCs w:val="28"/>
          <w:rtl/>
        </w:rPr>
        <w:t xml:space="preserve"> بر اساس بندهای ذیل</w:t>
      </w:r>
      <w:r w:rsidRPr="00A63EB5">
        <w:rPr>
          <w:rFonts w:cs="B Nazanin" w:hint="cs"/>
          <w:color w:val="000000"/>
          <w:szCs w:val="28"/>
          <w:rtl/>
        </w:rPr>
        <w:t>)</w:t>
      </w:r>
      <w:r>
        <w:rPr>
          <w:rFonts w:cs="B Nazanin"/>
          <w:color w:val="000000"/>
          <w:szCs w:val="28"/>
        </w:rPr>
        <w:t xml:space="preserve"> </w:t>
      </w:r>
      <w:r w:rsidR="00060134">
        <w:rPr>
          <w:rFonts w:cs="B Nazanin"/>
          <w:color w:val="000000"/>
          <w:szCs w:val="28"/>
        </w:rPr>
        <w:t>:</w:t>
      </w:r>
    </w:p>
    <w:p w14:paraId="4F0CA03E" w14:textId="77777777" w:rsidR="00234020" w:rsidRPr="00DB0A81" w:rsidRDefault="00234020" w:rsidP="00C10B7E">
      <w:pPr>
        <w:numPr>
          <w:ilvl w:val="0"/>
          <w:numId w:val="1"/>
        </w:numPr>
        <w:shd w:val="clear" w:color="auto" w:fill="FFFFFF"/>
        <w:spacing w:before="240" w:after="240" w:line="240" w:lineRule="auto"/>
        <w:rPr>
          <w:color w:val="000000"/>
        </w:rPr>
      </w:pPr>
      <w:r w:rsidRPr="00312781">
        <w:rPr>
          <w:color w:val="333333"/>
          <w:sz w:val="28"/>
          <w:shd w:val="clear" w:color="auto" w:fill="FFFFFF"/>
          <w:rtl/>
          <w:lang w:bidi="fa-IR"/>
        </w:rPr>
        <w:lastRenderedPageBreak/>
        <w:t>حداکثر حمایت برای پژوهشگران ایرانی</w:t>
      </w:r>
      <w:r w:rsidRPr="00312781">
        <w:rPr>
          <w:rFonts w:ascii="Cambria" w:hAnsi="Cambria" w:cs="Times New Roman"/>
          <w:color w:val="000000"/>
          <w:sz w:val="28"/>
          <w:shd w:val="clear" w:color="auto" w:fill="FFFFFF"/>
          <w:rtl/>
          <w:lang w:bidi="fa-IR"/>
        </w:rPr>
        <w:t> </w:t>
      </w:r>
      <w:r w:rsidRPr="00312781">
        <w:rPr>
          <w:color w:val="000000"/>
          <w:sz w:val="28"/>
          <w:shd w:val="clear" w:color="auto" w:fill="FFFFFF"/>
          <w:rtl/>
          <w:lang w:bidi="fa-IR"/>
        </w:rPr>
        <w:t xml:space="preserve">مبلغ </w:t>
      </w:r>
      <w:r w:rsidRPr="003424A8">
        <w:rPr>
          <w:color w:val="000000"/>
          <w:sz w:val="28"/>
          <w:shd w:val="clear" w:color="auto" w:fill="FFFFFF"/>
          <w:rtl/>
          <w:lang w:bidi="fa-IR"/>
        </w:rPr>
        <w:t>1</w:t>
      </w:r>
      <w:r w:rsidR="00C10B7E">
        <w:rPr>
          <w:rFonts w:hint="cs"/>
          <w:color w:val="000000"/>
          <w:sz w:val="28"/>
          <w:shd w:val="clear" w:color="auto" w:fill="FFFFFF"/>
          <w:rtl/>
          <w:lang w:bidi="fa-IR"/>
        </w:rPr>
        <w:t>5</w:t>
      </w:r>
      <w:r w:rsidRPr="003424A8">
        <w:rPr>
          <w:color w:val="000000"/>
          <w:sz w:val="28"/>
          <w:shd w:val="clear" w:color="auto" w:fill="FFFFFF"/>
          <w:rtl/>
          <w:lang w:bidi="fa-IR"/>
        </w:rPr>
        <w:t>.۰۰۰.۰۰۰.۰۰۰</w:t>
      </w:r>
      <w:r w:rsidRPr="00312781">
        <w:rPr>
          <w:color w:val="000000"/>
          <w:sz w:val="28"/>
          <w:shd w:val="clear" w:color="auto" w:fill="FFFFFF"/>
          <w:rtl/>
          <w:lang w:bidi="fa-IR"/>
        </w:rPr>
        <w:t xml:space="preserve"> ریال</w:t>
      </w:r>
      <w:r w:rsidRPr="00312781">
        <w:rPr>
          <w:rFonts w:ascii="Cambria" w:hAnsi="Cambria" w:cs="Times New Roman"/>
          <w:color w:val="333333"/>
          <w:sz w:val="28"/>
          <w:shd w:val="clear" w:color="auto" w:fill="FFFFFF"/>
          <w:rtl/>
          <w:lang w:bidi="fa-IR"/>
        </w:rPr>
        <w:t> </w:t>
      </w:r>
      <w:r w:rsidRPr="00312781">
        <w:rPr>
          <w:color w:val="333333"/>
          <w:sz w:val="28"/>
          <w:shd w:val="clear" w:color="auto" w:fill="FFFFFF"/>
          <w:rtl/>
          <w:lang w:bidi="fa-IR"/>
        </w:rPr>
        <w:t>برای حداکثر سه سال در نظر گرفته شده است.</w:t>
      </w:r>
      <w:r>
        <w:rPr>
          <w:color w:val="333333"/>
          <w:sz w:val="28"/>
          <w:shd w:val="clear" w:color="auto" w:fill="FFFFFF"/>
          <w:rtl/>
          <w:lang w:bidi="fa-IR"/>
        </w:rPr>
        <w:t xml:space="preserve"> بدیهی است بودجه مصوب طرح های منتخب بر اساس ضوابط فراخوان و نظر کمیته های ارزیابی علمی تعیین شده و </w:t>
      </w:r>
      <w:r w:rsidRPr="00C10B7E">
        <w:rPr>
          <w:color w:val="333333"/>
          <w:sz w:val="28"/>
          <w:u w:val="single"/>
          <w:shd w:val="clear" w:color="auto" w:fill="FFFFFF"/>
          <w:rtl/>
          <w:lang w:bidi="fa-IR"/>
        </w:rPr>
        <w:t xml:space="preserve">سقف </w:t>
      </w:r>
      <w:r w:rsidR="00C10B7E" w:rsidRPr="00C10B7E">
        <w:rPr>
          <w:rFonts w:hint="cs"/>
          <w:color w:val="000000"/>
          <w:sz w:val="28"/>
          <w:u w:val="single"/>
          <w:shd w:val="clear" w:color="auto" w:fill="FFFFFF"/>
          <w:rtl/>
          <w:lang w:bidi="fa-IR"/>
        </w:rPr>
        <w:t xml:space="preserve">فوق الذکر </w:t>
      </w:r>
      <w:r w:rsidRPr="00C10B7E">
        <w:rPr>
          <w:color w:val="000000"/>
          <w:sz w:val="28"/>
          <w:u w:val="single"/>
          <w:shd w:val="clear" w:color="auto" w:fill="FFFFFF"/>
          <w:rtl/>
          <w:lang w:bidi="fa-IR"/>
        </w:rPr>
        <w:t>الزاما به همه طرح های مصوب تخصیص داده نخواهد شد</w:t>
      </w:r>
      <w:r w:rsidRPr="00C10B7E">
        <w:rPr>
          <w:rFonts w:hint="cs"/>
          <w:color w:val="000000"/>
          <w:sz w:val="28"/>
          <w:u w:val="single"/>
          <w:shd w:val="clear" w:color="auto" w:fill="FFFFFF"/>
          <w:rtl/>
          <w:lang w:bidi="fa-IR"/>
        </w:rPr>
        <w:t>.</w:t>
      </w:r>
    </w:p>
    <w:p w14:paraId="326C38E6" w14:textId="77777777" w:rsidR="00234020" w:rsidRDefault="00234020" w:rsidP="00234020">
      <w:pPr>
        <w:numPr>
          <w:ilvl w:val="0"/>
          <w:numId w:val="1"/>
        </w:numPr>
        <w:spacing w:line="240" w:lineRule="auto"/>
        <w:rPr>
          <w:rFonts w:eastAsia="Times New Roman"/>
          <w:color w:val="000000"/>
          <w:sz w:val="28"/>
        </w:rPr>
      </w:pPr>
      <w:r>
        <w:rPr>
          <w:rFonts w:eastAsia="Times New Roman" w:hint="cs"/>
          <w:color w:val="000000"/>
          <w:sz w:val="28"/>
          <w:rtl/>
        </w:rPr>
        <w:t>سقف مبلغ حمایت برای پژوهشگران در فراخوان جاری به شرح زیر است:</w:t>
      </w:r>
    </w:p>
    <w:p w14:paraId="7CCFA93E" w14:textId="77777777" w:rsidR="00234020" w:rsidRPr="00C10B7E" w:rsidRDefault="00234020" w:rsidP="00D27D25">
      <w:pPr>
        <w:numPr>
          <w:ilvl w:val="1"/>
          <w:numId w:val="1"/>
        </w:numPr>
        <w:spacing w:after="0" w:line="240" w:lineRule="auto"/>
        <w:rPr>
          <w:rFonts w:eastAsia="Times New Roman"/>
          <w:sz w:val="28"/>
        </w:rPr>
      </w:pPr>
      <w:r>
        <w:rPr>
          <w:rFonts w:eastAsia="Times New Roman" w:hint="cs"/>
          <w:color w:val="000000"/>
          <w:sz w:val="28"/>
          <w:rtl/>
        </w:rPr>
        <w:t xml:space="preserve">  پ</w:t>
      </w:r>
      <w:r w:rsidRPr="00C10B7E">
        <w:rPr>
          <w:rFonts w:eastAsia="Times New Roman" w:hint="cs"/>
          <w:sz w:val="28"/>
          <w:rtl/>
        </w:rPr>
        <w:t xml:space="preserve">ژوهشگر پسادکترا: 1.680.000.000 ریال در طول اجرای طرح </w:t>
      </w:r>
      <w:r w:rsidRPr="00C10B7E">
        <w:rPr>
          <w:rFonts w:eastAsia="Times New Roman"/>
          <w:sz w:val="28"/>
          <w:rtl/>
        </w:rPr>
        <w:t xml:space="preserve">(حداکثر 2000 ساعت و </w:t>
      </w:r>
      <w:r w:rsidRPr="00C10B7E">
        <w:rPr>
          <w:rFonts w:eastAsia="Times New Roman" w:hint="cs"/>
          <w:sz w:val="28"/>
          <w:rtl/>
        </w:rPr>
        <w:t>84</w:t>
      </w:r>
      <w:r w:rsidRPr="00C10B7E">
        <w:rPr>
          <w:rFonts w:eastAsia="Times New Roman"/>
          <w:sz w:val="28"/>
          <w:rtl/>
        </w:rPr>
        <w:t>0.000 ر</w:t>
      </w:r>
      <w:r w:rsidRPr="00C10B7E">
        <w:rPr>
          <w:rFonts w:eastAsia="Times New Roman" w:hint="cs"/>
          <w:sz w:val="28"/>
          <w:rtl/>
        </w:rPr>
        <w:t>ی</w:t>
      </w:r>
      <w:r w:rsidRPr="00C10B7E">
        <w:rPr>
          <w:rFonts w:eastAsia="Times New Roman" w:hint="eastAsia"/>
          <w:sz w:val="28"/>
          <w:rtl/>
        </w:rPr>
        <w:t>ال</w:t>
      </w:r>
      <w:r w:rsidR="00D27D25">
        <w:rPr>
          <w:rFonts w:eastAsia="Times New Roman" w:hint="cs"/>
          <w:sz w:val="28"/>
          <w:rtl/>
        </w:rPr>
        <w:t xml:space="preserve"> در ازای هر ساعت</w:t>
      </w:r>
      <w:r w:rsidRPr="00C10B7E">
        <w:rPr>
          <w:rFonts w:eastAsia="Times New Roman"/>
          <w:sz w:val="28"/>
          <w:rtl/>
        </w:rPr>
        <w:t>)،</w:t>
      </w:r>
      <w:r w:rsidRPr="00C10B7E">
        <w:rPr>
          <w:rFonts w:eastAsia="Times New Roman" w:hint="cs"/>
          <w:sz w:val="28"/>
          <w:rtl/>
        </w:rPr>
        <w:t xml:space="preserve"> </w:t>
      </w:r>
    </w:p>
    <w:p w14:paraId="459C999F" w14:textId="77777777" w:rsidR="00234020" w:rsidRPr="00C10B7E" w:rsidRDefault="00234020" w:rsidP="00234020">
      <w:pPr>
        <w:numPr>
          <w:ilvl w:val="1"/>
          <w:numId w:val="1"/>
        </w:numPr>
        <w:spacing w:after="0" w:line="240" w:lineRule="auto"/>
        <w:rPr>
          <w:rFonts w:eastAsia="Times New Roman"/>
          <w:sz w:val="28"/>
        </w:rPr>
      </w:pPr>
      <w:r w:rsidRPr="00C10B7E">
        <w:rPr>
          <w:rFonts w:eastAsia="Times New Roman" w:hint="cs"/>
          <w:sz w:val="28"/>
          <w:rtl/>
        </w:rPr>
        <w:t xml:space="preserve">  دانشجوی دکترا: 900.000.000 ریال در طول اجرای طرح </w:t>
      </w:r>
      <w:r w:rsidRPr="00C10B7E">
        <w:rPr>
          <w:rFonts w:eastAsia="Times New Roman"/>
          <w:sz w:val="28"/>
          <w:rtl/>
        </w:rPr>
        <w:t xml:space="preserve">(حداکثر 2000 ساعت </w:t>
      </w:r>
      <w:r w:rsidRPr="00C10B7E">
        <w:rPr>
          <w:rFonts w:eastAsia="Times New Roman" w:hint="cs"/>
          <w:sz w:val="28"/>
          <w:rtl/>
        </w:rPr>
        <w:t xml:space="preserve"> </w:t>
      </w:r>
      <w:r w:rsidRPr="00C10B7E">
        <w:rPr>
          <w:rFonts w:eastAsia="Times New Roman"/>
          <w:sz w:val="28"/>
          <w:rtl/>
        </w:rPr>
        <w:t xml:space="preserve"> و </w:t>
      </w:r>
      <w:r w:rsidRPr="00C10B7E">
        <w:rPr>
          <w:rFonts w:eastAsia="Times New Roman" w:hint="cs"/>
          <w:sz w:val="28"/>
          <w:rtl/>
        </w:rPr>
        <w:t>450</w:t>
      </w:r>
      <w:r w:rsidRPr="00C10B7E">
        <w:rPr>
          <w:rFonts w:eastAsia="Times New Roman"/>
          <w:sz w:val="28"/>
          <w:rtl/>
        </w:rPr>
        <w:t>.000 ر</w:t>
      </w:r>
      <w:r w:rsidRPr="00C10B7E">
        <w:rPr>
          <w:rFonts w:eastAsia="Times New Roman" w:hint="cs"/>
          <w:sz w:val="28"/>
          <w:rtl/>
        </w:rPr>
        <w:t>ی</w:t>
      </w:r>
      <w:r w:rsidRPr="00C10B7E">
        <w:rPr>
          <w:rFonts w:eastAsia="Times New Roman" w:hint="eastAsia"/>
          <w:sz w:val="28"/>
          <w:rtl/>
        </w:rPr>
        <w:t>ال</w:t>
      </w:r>
      <w:r w:rsidRPr="00C10B7E">
        <w:rPr>
          <w:rFonts w:eastAsia="Times New Roman"/>
          <w:sz w:val="28"/>
          <w:rtl/>
        </w:rPr>
        <w:t xml:space="preserve"> در ازا</w:t>
      </w:r>
      <w:r w:rsidRPr="00C10B7E">
        <w:rPr>
          <w:rFonts w:eastAsia="Times New Roman" w:hint="cs"/>
          <w:sz w:val="28"/>
          <w:rtl/>
        </w:rPr>
        <w:t>ی</w:t>
      </w:r>
      <w:r w:rsidRPr="00C10B7E">
        <w:rPr>
          <w:rFonts w:eastAsia="Times New Roman"/>
          <w:sz w:val="28"/>
          <w:rtl/>
        </w:rPr>
        <w:t xml:space="preserve"> هر ساعت)</w:t>
      </w:r>
    </w:p>
    <w:p w14:paraId="23BE4A65" w14:textId="77777777" w:rsidR="00234020" w:rsidRPr="00C10B7E" w:rsidRDefault="00234020" w:rsidP="005F22A9">
      <w:pPr>
        <w:numPr>
          <w:ilvl w:val="1"/>
          <w:numId w:val="1"/>
        </w:numPr>
        <w:spacing w:after="0" w:line="240" w:lineRule="auto"/>
        <w:rPr>
          <w:rFonts w:eastAsia="Times New Roman"/>
          <w:sz w:val="28"/>
        </w:rPr>
      </w:pPr>
      <w:r w:rsidRPr="00C10B7E">
        <w:rPr>
          <w:rFonts w:eastAsia="Times New Roman" w:hint="cs"/>
          <w:sz w:val="28"/>
          <w:rtl/>
        </w:rPr>
        <w:t xml:space="preserve">  دانشجوی کارشناسی ارشد: </w:t>
      </w:r>
      <w:r w:rsidR="005F22A9" w:rsidRPr="00C10B7E">
        <w:rPr>
          <w:rFonts w:eastAsia="Times New Roman" w:hint="cs"/>
          <w:sz w:val="28"/>
          <w:rtl/>
        </w:rPr>
        <w:t>45</w:t>
      </w:r>
      <w:r w:rsidRPr="00C10B7E">
        <w:rPr>
          <w:rFonts w:eastAsia="Times New Roman" w:hint="cs"/>
          <w:sz w:val="28"/>
          <w:rtl/>
        </w:rPr>
        <w:t xml:space="preserve">0.000.000 ریال در طول اجرای طرح </w:t>
      </w:r>
      <w:r w:rsidRPr="00C10B7E">
        <w:rPr>
          <w:rFonts w:eastAsia="Times New Roman"/>
          <w:sz w:val="28"/>
          <w:rtl/>
        </w:rPr>
        <w:t xml:space="preserve">(حداکثر 2000 ساعت در سال و </w:t>
      </w:r>
      <w:r w:rsidR="005F22A9" w:rsidRPr="00C10B7E">
        <w:rPr>
          <w:rFonts w:eastAsia="Times New Roman" w:hint="cs"/>
          <w:sz w:val="28"/>
          <w:rtl/>
        </w:rPr>
        <w:t>2</w:t>
      </w:r>
      <w:r w:rsidRPr="00C10B7E">
        <w:rPr>
          <w:rFonts w:eastAsia="Times New Roman" w:hint="cs"/>
          <w:sz w:val="28"/>
          <w:rtl/>
        </w:rPr>
        <w:t>25</w:t>
      </w:r>
      <w:r w:rsidRPr="00C10B7E">
        <w:rPr>
          <w:rFonts w:eastAsia="Times New Roman"/>
          <w:sz w:val="28"/>
          <w:rtl/>
        </w:rPr>
        <w:t>.000 ر</w:t>
      </w:r>
      <w:r w:rsidRPr="00C10B7E">
        <w:rPr>
          <w:rFonts w:eastAsia="Times New Roman" w:hint="cs"/>
          <w:sz w:val="28"/>
          <w:rtl/>
        </w:rPr>
        <w:t>ی</w:t>
      </w:r>
      <w:r w:rsidRPr="00C10B7E">
        <w:rPr>
          <w:rFonts w:eastAsia="Times New Roman" w:hint="eastAsia"/>
          <w:sz w:val="28"/>
          <w:rtl/>
        </w:rPr>
        <w:t>ال</w:t>
      </w:r>
      <w:r w:rsidRPr="00C10B7E">
        <w:rPr>
          <w:rFonts w:eastAsia="Times New Roman"/>
          <w:sz w:val="28"/>
          <w:rtl/>
        </w:rPr>
        <w:t xml:space="preserve"> در ازا</w:t>
      </w:r>
      <w:r w:rsidRPr="00C10B7E">
        <w:rPr>
          <w:rFonts w:eastAsia="Times New Roman" w:hint="cs"/>
          <w:sz w:val="28"/>
          <w:rtl/>
        </w:rPr>
        <w:t>ی</w:t>
      </w:r>
      <w:r w:rsidRPr="00C10B7E">
        <w:rPr>
          <w:rFonts w:eastAsia="Times New Roman"/>
          <w:sz w:val="28"/>
          <w:rtl/>
        </w:rPr>
        <w:t xml:space="preserve"> هر ساعت</w:t>
      </w:r>
      <w:r w:rsidRPr="00C10B7E">
        <w:rPr>
          <w:rFonts w:eastAsia="Times New Roman" w:hint="cs"/>
          <w:sz w:val="28"/>
          <w:rtl/>
        </w:rPr>
        <w:t>)</w:t>
      </w:r>
    </w:p>
    <w:p w14:paraId="5638D22B" w14:textId="77777777" w:rsidR="00234020" w:rsidRPr="00C10B7E" w:rsidRDefault="00234020" w:rsidP="00234020">
      <w:pPr>
        <w:numPr>
          <w:ilvl w:val="1"/>
          <w:numId w:val="1"/>
        </w:numPr>
        <w:spacing w:after="0" w:line="240" w:lineRule="auto"/>
        <w:rPr>
          <w:rFonts w:eastAsia="Times New Roman"/>
          <w:sz w:val="28"/>
        </w:rPr>
      </w:pPr>
      <w:r w:rsidRPr="00C10B7E">
        <w:rPr>
          <w:rFonts w:eastAsia="Times New Roman" w:hint="cs"/>
          <w:sz w:val="28"/>
          <w:rtl/>
        </w:rPr>
        <w:t>عضو هیات علمی (بعنوان مسئول طرح پسادکترا و با بعنوان همکار طرح که دارای نقش اجرایی است با سقف 20 درصد مجموع هزینه های نیروی انسانی)</w:t>
      </w:r>
    </w:p>
    <w:p w14:paraId="5CE38E6A" w14:textId="77777777" w:rsidR="00234020" w:rsidRPr="00C10B7E" w:rsidRDefault="00234020" w:rsidP="00234020">
      <w:pPr>
        <w:numPr>
          <w:ilvl w:val="1"/>
          <w:numId w:val="1"/>
        </w:numPr>
        <w:spacing w:after="0" w:line="240" w:lineRule="auto"/>
        <w:rPr>
          <w:rFonts w:eastAsia="Times New Roman"/>
          <w:sz w:val="28"/>
        </w:rPr>
      </w:pPr>
      <w:r w:rsidRPr="00C10B7E">
        <w:rPr>
          <w:rFonts w:eastAsia="Times New Roman" w:hint="cs"/>
          <w:sz w:val="28"/>
          <w:rtl/>
        </w:rPr>
        <w:t>سایر (کارشناس فنی، کارشناس آزمایشگاه و غیره) با سقف 10 درصد مجموع هزینه های نیروی انسانی</w:t>
      </w:r>
    </w:p>
    <w:p w14:paraId="20DB6DB3" w14:textId="77777777" w:rsidR="00234020" w:rsidRPr="00C10B7E" w:rsidRDefault="00234020" w:rsidP="005F22A9">
      <w:pPr>
        <w:numPr>
          <w:ilvl w:val="0"/>
          <w:numId w:val="1"/>
        </w:numPr>
        <w:shd w:val="clear" w:color="auto" w:fill="FFFFFF"/>
        <w:spacing w:before="240" w:after="240" w:line="240" w:lineRule="auto"/>
        <w:rPr>
          <w:sz w:val="28"/>
          <w:shd w:val="clear" w:color="auto" w:fill="FFFFFF"/>
          <w:lang w:bidi="fa-IR"/>
        </w:rPr>
      </w:pPr>
      <w:r w:rsidRPr="00C10B7E">
        <w:rPr>
          <w:sz w:val="28"/>
          <w:shd w:val="clear" w:color="auto" w:fill="FFFFFF"/>
          <w:rtl/>
          <w:lang w:bidi="fa-IR"/>
        </w:rPr>
        <w:t>انتظار می</w:t>
      </w:r>
      <w:r w:rsidRPr="00C10B7E">
        <w:rPr>
          <w:sz w:val="28"/>
          <w:shd w:val="clear" w:color="auto" w:fill="FFFFFF"/>
          <w:lang w:bidi="fa-IR"/>
        </w:rPr>
        <w:t>‌</w:t>
      </w:r>
      <w:r w:rsidRPr="00C10B7E">
        <w:rPr>
          <w:sz w:val="28"/>
          <w:shd w:val="clear" w:color="auto" w:fill="FFFFFF"/>
          <w:rtl/>
          <w:lang w:bidi="fa-IR"/>
        </w:rPr>
        <w:t>رود خروجی های طرح های بین المللی در سطح</w:t>
      </w:r>
      <w:r w:rsidRPr="00C10B7E">
        <w:rPr>
          <w:rFonts w:hint="cs"/>
          <w:sz w:val="28"/>
          <w:shd w:val="clear" w:color="auto" w:fill="FFFFFF"/>
          <w:rtl/>
          <w:lang w:bidi="fa-IR"/>
        </w:rPr>
        <w:t>ی</w:t>
      </w:r>
      <w:r w:rsidRPr="00C10B7E">
        <w:rPr>
          <w:sz w:val="28"/>
          <w:shd w:val="clear" w:color="auto" w:fill="FFFFFF"/>
          <w:rtl/>
          <w:lang w:bidi="fa-IR"/>
        </w:rPr>
        <w:t xml:space="preserve"> فراتر از طرح های داخلی باشد و طرح های دارای خروجی های کاربردی برای کشور در شرایط برابر با سایر طرح ها در اولویت قرار می گیرند. خروجی های پیش بینی شده در طرح های ارسالی می تواند شامل مقالات بین المللی با کیفیت بالا (ترجیحا در سطح </w:t>
      </w:r>
      <w:r w:rsidRPr="00C10B7E">
        <w:rPr>
          <w:sz w:val="28"/>
          <w:shd w:val="clear" w:color="auto" w:fill="FFFFFF"/>
          <w:lang w:bidi="fa-IR"/>
        </w:rPr>
        <w:t>Q1</w:t>
      </w:r>
      <w:r w:rsidRPr="00C10B7E">
        <w:rPr>
          <w:sz w:val="28"/>
          <w:shd w:val="clear" w:color="auto" w:fill="FFFFFF"/>
          <w:rtl/>
          <w:lang w:bidi="fa-IR"/>
        </w:rPr>
        <w:t xml:space="preserve">)، تولید نمونه محصول و نمونه آزمایشگاهی، دانش فنی، ثبت بین المللی اختراع، تولید محصول دانش بنیان، برگزاری کارگاه و همایش و </w:t>
      </w:r>
      <w:r w:rsidR="005F22A9" w:rsidRPr="00C10B7E">
        <w:rPr>
          <w:rFonts w:hint="cs"/>
          <w:sz w:val="28"/>
          <w:shd w:val="clear" w:color="auto" w:fill="FFFFFF"/>
          <w:rtl/>
          <w:lang w:bidi="fa-IR"/>
        </w:rPr>
        <w:t>...</w:t>
      </w:r>
      <w:r w:rsidRPr="00C10B7E">
        <w:rPr>
          <w:sz w:val="28"/>
          <w:shd w:val="clear" w:color="auto" w:fill="FFFFFF"/>
          <w:rtl/>
          <w:lang w:bidi="fa-IR"/>
        </w:rPr>
        <w:t xml:space="preserve"> باشد که همگی به</w:t>
      </w:r>
      <w:r w:rsidRPr="00C10B7E">
        <w:rPr>
          <w:sz w:val="28"/>
          <w:shd w:val="clear" w:color="auto" w:fill="FFFFFF"/>
          <w:lang w:bidi="fa-IR"/>
        </w:rPr>
        <w:t>‌</w:t>
      </w:r>
      <w:r w:rsidRPr="00C10B7E">
        <w:rPr>
          <w:sz w:val="28"/>
          <w:shd w:val="clear" w:color="auto" w:fill="FFFFFF"/>
          <w:rtl/>
          <w:lang w:bidi="fa-IR"/>
        </w:rPr>
        <w:t xml:space="preserve">صورت مشترک با همکار چینی حاصل شود. بدیهی است خروجی (تعهدات) مصوب طرح های منتخب بر اساس ضوابط فراخوان و نظر کمیته های ارزیابی علمی تعیین خواهد شد. </w:t>
      </w:r>
    </w:p>
    <w:p w14:paraId="1D0C22CD" w14:textId="77777777" w:rsidR="00234020" w:rsidRPr="00234020" w:rsidRDefault="00234020" w:rsidP="00BD6F6B">
      <w:pPr>
        <w:spacing w:line="240" w:lineRule="auto"/>
        <w:ind w:left="360"/>
        <w:rPr>
          <w:rFonts w:eastAsia="Times New Roman"/>
          <w:color w:val="000000"/>
          <w:sz w:val="28"/>
        </w:rPr>
      </w:pPr>
    </w:p>
    <w:p w14:paraId="759FE3D8" w14:textId="77777777" w:rsidR="00151CAE" w:rsidRPr="00151CAE" w:rsidRDefault="00151CAE" w:rsidP="00151CAE">
      <w:pPr>
        <w:spacing w:after="0" w:line="240" w:lineRule="auto"/>
        <w:ind w:left="1080"/>
        <w:rPr>
          <w:rFonts w:eastAsia="Times New Roman"/>
          <w:color w:val="000000"/>
          <w:sz w:val="28"/>
        </w:rPr>
      </w:pPr>
    </w:p>
    <w:p w14:paraId="11F4B95A" w14:textId="77777777" w:rsidR="008274CC" w:rsidRDefault="00BD6F6B" w:rsidP="00BD6F6B">
      <w:pPr>
        <w:numPr>
          <w:ilvl w:val="0"/>
          <w:numId w:val="1"/>
        </w:numPr>
        <w:spacing w:before="120" w:after="360" w:line="240" w:lineRule="auto"/>
        <w:contextualSpacing/>
        <w:rPr>
          <w:rFonts w:eastAsia="Times New Roman"/>
          <w:color w:val="000000"/>
          <w:sz w:val="28"/>
        </w:rPr>
      </w:pPr>
      <w:r>
        <w:rPr>
          <w:rFonts w:eastAsia="Times New Roman" w:hint="cs"/>
          <w:color w:val="000000"/>
          <w:sz w:val="28"/>
          <w:rtl/>
        </w:rPr>
        <w:t>طرح های</w:t>
      </w:r>
      <w:r w:rsidR="001059FC" w:rsidRPr="004479FA">
        <w:rPr>
          <w:rFonts w:eastAsia="Times New Roman" w:hint="cs"/>
          <w:color w:val="000000"/>
          <w:sz w:val="28"/>
          <w:rtl/>
        </w:rPr>
        <w:t xml:space="preserve"> </w:t>
      </w:r>
      <w:r w:rsidR="00572F3B" w:rsidRPr="004479FA">
        <w:rPr>
          <w:rFonts w:eastAsia="Times New Roman" w:hint="cs"/>
          <w:color w:val="000000"/>
          <w:sz w:val="28"/>
          <w:rtl/>
        </w:rPr>
        <w:t xml:space="preserve">پژوهشی </w:t>
      </w:r>
      <w:r w:rsidR="001059FC" w:rsidRPr="004479FA">
        <w:rPr>
          <w:rFonts w:eastAsia="Times New Roman" w:hint="cs"/>
          <w:color w:val="000000"/>
          <w:sz w:val="28"/>
          <w:rtl/>
        </w:rPr>
        <w:t>حمایت</w:t>
      </w:r>
      <w:r>
        <w:rPr>
          <w:rFonts w:eastAsia="Times New Roman" w:hint="cs"/>
          <w:color w:val="000000"/>
          <w:sz w:val="28"/>
          <w:rtl/>
        </w:rPr>
        <w:t xml:space="preserve"> </w:t>
      </w:r>
      <w:r w:rsidR="007D1E67" w:rsidRPr="004479FA">
        <w:rPr>
          <w:rFonts w:eastAsia="Times New Roman" w:hint="cs"/>
          <w:color w:val="000000"/>
          <w:sz w:val="28"/>
          <w:rtl/>
        </w:rPr>
        <w:t>‌</w:t>
      </w:r>
      <w:r w:rsidR="001059FC" w:rsidRPr="004479FA">
        <w:rPr>
          <w:rFonts w:eastAsia="Times New Roman" w:hint="cs"/>
          <w:color w:val="000000"/>
          <w:sz w:val="28"/>
          <w:rtl/>
        </w:rPr>
        <w:t xml:space="preserve">شده در این فراخوان، به صورت مشترک در ایران و </w:t>
      </w:r>
      <w:r w:rsidR="001059FC" w:rsidRPr="004479FA">
        <w:rPr>
          <w:rFonts w:eastAsia="Times New Roman" w:hint="cs"/>
          <w:sz w:val="28"/>
          <w:rtl/>
        </w:rPr>
        <w:t xml:space="preserve">چین </w:t>
      </w:r>
      <w:r w:rsidR="001059FC" w:rsidRPr="004479FA">
        <w:rPr>
          <w:rFonts w:eastAsia="Times New Roman" w:hint="cs"/>
          <w:color w:val="000000"/>
          <w:sz w:val="28"/>
          <w:rtl/>
        </w:rPr>
        <w:t xml:space="preserve">انجام خواهند پذیرفت. تقسیم کار بین دو تیم </w:t>
      </w:r>
      <w:r>
        <w:rPr>
          <w:rFonts w:eastAsia="Times New Roman" w:hint="cs"/>
          <w:color w:val="000000"/>
          <w:sz w:val="28"/>
          <w:rtl/>
        </w:rPr>
        <w:t>باید</w:t>
      </w:r>
      <w:r w:rsidR="001059FC" w:rsidRPr="004479FA">
        <w:rPr>
          <w:rFonts w:eastAsia="Times New Roman" w:hint="cs"/>
          <w:color w:val="000000"/>
          <w:sz w:val="28"/>
          <w:rtl/>
        </w:rPr>
        <w:t xml:space="preserve"> در پروپوزال به طور </w:t>
      </w:r>
      <w:r w:rsidR="005F22A9">
        <w:rPr>
          <w:rFonts w:eastAsia="Times New Roman" w:hint="cs"/>
          <w:color w:val="000000"/>
          <w:sz w:val="28"/>
          <w:rtl/>
        </w:rPr>
        <w:t xml:space="preserve">دقیق و </w:t>
      </w:r>
      <w:r w:rsidR="001059FC" w:rsidRPr="004479FA">
        <w:rPr>
          <w:rFonts w:eastAsia="Times New Roman" w:hint="cs"/>
          <w:color w:val="000000"/>
          <w:sz w:val="28"/>
          <w:rtl/>
        </w:rPr>
        <w:t>مشخص قید گردد.</w:t>
      </w:r>
      <w:r w:rsidR="008274CC" w:rsidRPr="004479FA">
        <w:rPr>
          <w:rFonts w:eastAsia="Times New Roman"/>
          <w:color w:val="000000"/>
          <w:sz w:val="28"/>
        </w:rPr>
        <w:t xml:space="preserve"> </w:t>
      </w:r>
    </w:p>
    <w:p w14:paraId="74776A1D" w14:textId="77777777" w:rsidR="00C63D9A" w:rsidRPr="004479FA" w:rsidRDefault="00C63D9A" w:rsidP="00C63D9A">
      <w:pPr>
        <w:spacing w:before="120" w:after="360" w:line="240" w:lineRule="auto"/>
        <w:ind w:left="360"/>
        <w:contextualSpacing/>
        <w:rPr>
          <w:rFonts w:eastAsia="Times New Roman"/>
          <w:color w:val="000000"/>
          <w:sz w:val="28"/>
        </w:rPr>
      </w:pPr>
    </w:p>
    <w:p w14:paraId="242ED21F" w14:textId="77777777" w:rsidR="001059FC" w:rsidRDefault="008274CC" w:rsidP="004479FA">
      <w:pPr>
        <w:numPr>
          <w:ilvl w:val="0"/>
          <w:numId w:val="1"/>
        </w:numPr>
        <w:spacing w:line="240" w:lineRule="auto"/>
        <w:contextualSpacing/>
        <w:rPr>
          <w:rFonts w:eastAsia="Times New Roman"/>
          <w:color w:val="000000"/>
          <w:sz w:val="28"/>
        </w:rPr>
      </w:pPr>
      <w:r w:rsidRPr="004479FA">
        <w:rPr>
          <w:rFonts w:eastAsia="Times New Roman" w:hint="cs"/>
          <w:color w:val="000000"/>
          <w:sz w:val="28"/>
          <w:rtl/>
        </w:rPr>
        <w:lastRenderedPageBreak/>
        <w:t>همکاری پژوهشی</w:t>
      </w:r>
      <w:r w:rsidR="001059FC" w:rsidRPr="004479FA">
        <w:rPr>
          <w:rFonts w:eastAsia="Times New Roman" w:hint="cs"/>
          <w:color w:val="000000"/>
          <w:sz w:val="28"/>
          <w:rtl/>
        </w:rPr>
        <w:t xml:space="preserve"> </w:t>
      </w:r>
      <w:r w:rsidRPr="004479FA">
        <w:rPr>
          <w:rFonts w:eastAsia="Times New Roman" w:hint="cs"/>
          <w:color w:val="000000"/>
          <w:sz w:val="28"/>
          <w:rtl/>
        </w:rPr>
        <w:t>با پژوهشگری از کشور ثالث</w:t>
      </w:r>
      <w:r w:rsidR="001059FC" w:rsidRPr="004479FA">
        <w:rPr>
          <w:rFonts w:eastAsia="Times New Roman" w:hint="cs"/>
          <w:color w:val="000000"/>
          <w:sz w:val="28"/>
          <w:rtl/>
        </w:rPr>
        <w:t xml:space="preserve"> </w:t>
      </w:r>
      <w:r w:rsidRPr="004479FA">
        <w:rPr>
          <w:rFonts w:eastAsia="Times New Roman" w:hint="cs"/>
          <w:color w:val="000000"/>
          <w:sz w:val="28"/>
          <w:rtl/>
        </w:rPr>
        <w:t>منوط</w:t>
      </w:r>
      <w:r w:rsidR="001059FC" w:rsidRPr="004479FA">
        <w:rPr>
          <w:rFonts w:eastAsia="Times New Roman" w:hint="cs"/>
          <w:color w:val="000000"/>
          <w:sz w:val="28"/>
          <w:rtl/>
        </w:rPr>
        <w:t xml:space="preserve"> به توافق </w:t>
      </w:r>
      <w:r w:rsidRPr="004479FA">
        <w:rPr>
          <w:rFonts w:eastAsia="Times New Roman" w:hint="cs"/>
          <w:color w:val="000000"/>
          <w:sz w:val="28"/>
          <w:rtl/>
        </w:rPr>
        <w:t>تیم ایرانی و چینی است</w:t>
      </w:r>
      <w:r w:rsidR="001059FC" w:rsidRPr="004479FA">
        <w:rPr>
          <w:rFonts w:eastAsia="Times New Roman" w:hint="cs"/>
          <w:color w:val="000000"/>
          <w:sz w:val="28"/>
          <w:rtl/>
        </w:rPr>
        <w:t xml:space="preserve">. تأمین هزینه‌های سفر در قالب این فراخوان از سوی صندوق حمایت از پژوهشگران و فناوران کشور صرفا به سفرهای دو تیم </w:t>
      </w:r>
      <w:r w:rsidR="005A5E90" w:rsidRPr="004479FA">
        <w:rPr>
          <w:rFonts w:eastAsia="Times New Roman" w:hint="cs"/>
          <w:color w:val="000000"/>
          <w:sz w:val="28"/>
          <w:rtl/>
        </w:rPr>
        <w:t>میان</w:t>
      </w:r>
      <w:r w:rsidR="001059FC" w:rsidRPr="004479FA">
        <w:rPr>
          <w:rFonts w:eastAsia="Times New Roman" w:hint="cs"/>
          <w:color w:val="000000"/>
          <w:sz w:val="28"/>
          <w:rtl/>
        </w:rPr>
        <w:t xml:space="preserve"> ایران و چین تعلق می‌گیرد.</w:t>
      </w:r>
    </w:p>
    <w:p w14:paraId="333FC535" w14:textId="77777777" w:rsidR="003B3BB2" w:rsidRPr="004479FA" w:rsidRDefault="003B3BB2" w:rsidP="003B3BB2">
      <w:pPr>
        <w:spacing w:line="240" w:lineRule="auto"/>
        <w:contextualSpacing/>
        <w:rPr>
          <w:rFonts w:eastAsia="Times New Roman"/>
          <w:color w:val="000000"/>
          <w:sz w:val="28"/>
        </w:rPr>
      </w:pPr>
    </w:p>
    <w:p w14:paraId="307D42D8" w14:textId="77777777" w:rsidR="001059FC" w:rsidRPr="00A63EB5" w:rsidRDefault="001059FC" w:rsidP="00B30200">
      <w:pPr>
        <w:numPr>
          <w:ilvl w:val="0"/>
          <w:numId w:val="1"/>
        </w:numPr>
        <w:spacing w:before="240" w:after="0" w:line="240" w:lineRule="auto"/>
        <w:rPr>
          <w:rFonts w:eastAsia="Times New Roman"/>
          <w:color w:val="000000"/>
          <w:rtl/>
        </w:rPr>
      </w:pPr>
      <w:r w:rsidRPr="00A63EB5">
        <w:rPr>
          <w:rFonts w:eastAsia="Times New Roman" w:hint="cs"/>
          <w:color w:val="000000"/>
          <w:rtl/>
        </w:rPr>
        <w:t xml:space="preserve">طبق توافق انجام شده بین صندوق حمایت از پژوهشگران و فناوران کشور </w:t>
      </w:r>
      <w:r w:rsidRPr="00A63EB5">
        <w:rPr>
          <w:rFonts w:eastAsia="Times New Roman" w:hint="cs"/>
          <w:rtl/>
        </w:rPr>
        <w:t xml:space="preserve">و </w:t>
      </w:r>
      <w:r w:rsidR="00B30200">
        <w:rPr>
          <w:rFonts w:eastAsia="Times New Roman" w:hint="cs"/>
          <w:rtl/>
        </w:rPr>
        <w:t>بنیاد ملی علوم طبیعی</w:t>
      </w:r>
      <w:r w:rsidRPr="00A63EB5">
        <w:rPr>
          <w:rFonts w:eastAsia="Times New Roman" w:hint="cs"/>
          <w:rtl/>
        </w:rPr>
        <w:t xml:space="preserve"> چین، در </w:t>
      </w:r>
      <w:r w:rsidRPr="00A63EB5">
        <w:rPr>
          <w:rFonts w:eastAsia="Times New Roman" w:hint="cs"/>
          <w:color w:val="000000"/>
          <w:rtl/>
        </w:rPr>
        <w:t>سفرهایی که در قالب این پروژه پژوهشی انجام می‌پذیرند، هزينه</w:t>
      </w:r>
      <w:r w:rsidR="00A9216C">
        <w:rPr>
          <w:rFonts w:eastAsia="Times New Roman" w:hint="cs"/>
          <w:color w:val="000000"/>
          <w:rtl/>
        </w:rPr>
        <w:t xml:space="preserve"> غذا و</w:t>
      </w:r>
      <w:r w:rsidRPr="00A63EB5">
        <w:rPr>
          <w:rFonts w:eastAsia="Times New Roman" w:hint="cs"/>
          <w:color w:val="000000"/>
          <w:rtl/>
        </w:rPr>
        <w:t xml:space="preserve"> اقامت تيم چینی در ايران</w:t>
      </w:r>
      <w:r w:rsidR="000A4C37">
        <w:rPr>
          <w:rFonts w:eastAsia="Times New Roman" w:hint="cs"/>
          <w:color w:val="000000"/>
          <w:rtl/>
        </w:rPr>
        <w:t xml:space="preserve"> (میهمان)</w:t>
      </w:r>
      <w:r w:rsidRPr="00A63EB5">
        <w:rPr>
          <w:rFonts w:eastAsia="Times New Roman" w:hint="cs"/>
          <w:color w:val="000000"/>
          <w:rtl/>
        </w:rPr>
        <w:t xml:space="preserve"> بر عهده تيم ايراني</w:t>
      </w:r>
      <w:r w:rsidR="000A4C37">
        <w:rPr>
          <w:rFonts w:eastAsia="Times New Roman" w:hint="cs"/>
          <w:color w:val="000000"/>
          <w:rtl/>
        </w:rPr>
        <w:t xml:space="preserve"> (میزبان)</w:t>
      </w:r>
      <w:r w:rsidRPr="00A63EB5">
        <w:rPr>
          <w:rFonts w:eastAsia="Times New Roman" w:hint="cs"/>
          <w:color w:val="000000"/>
          <w:rtl/>
        </w:rPr>
        <w:t>، و هزينه</w:t>
      </w:r>
      <w:r w:rsidR="00A9216C">
        <w:rPr>
          <w:rFonts w:eastAsia="Times New Roman" w:hint="cs"/>
          <w:color w:val="000000"/>
          <w:rtl/>
        </w:rPr>
        <w:t xml:space="preserve"> غذا و</w:t>
      </w:r>
      <w:r w:rsidRPr="00A63EB5">
        <w:rPr>
          <w:rFonts w:eastAsia="Times New Roman" w:hint="cs"/>
          <w:color w:val="000000"/>
          <w:rtl/>
        </w:rPr>
        <w:t xml:space="preserve"> اقامت تيم ايراني</w:t>
      </w:r>
      <w:r w:rsidR="000A4C37">
        <w:rPr>
          <w:rFonts w:eastAsia="Times New Roman" w:hint="cs"/>
          <w:color w:val="000000"/>
          <w:rtl/>
        </w:rPr>
        <w:t xml:space="preserve"> (میهمان)</w:t>
      </w:r>
      <w:r w:rsidRPr="00A63EB5">
        <w:rPr>
          <w:rFonts w:eastAsia="Times New Roman" w:hint="cs"/>
          <w:color w:val="000000"/>
          <w:rtl/>
        </w:rPr>
        <w:t xml:space="preserve"> در چین بر عهده تيم چینی</w:t>
      </w:r>
      <w:r w:rsidR="000A4C37">
        <w:rPr>
          <w:rFonts w:eastAsia="Times New Roman" w:hint="cs"/>
          <w:color w:val="000000"/>
          <w:rtl/>
        </w:rPr>
        <w:t xml:space="preserve"> (میزبان)</w:t>
      </w:r>
      <w:r w:rsidRPr="00A63EB5">
        <w:rPr>
          <w:rFonts w:eastAsia="Times New Roman" w:hint="cs"/>
          <w:color w:val="000000"/>
          <w:rtl/>
        </w:rPr>
        <w:t xml:space="preserve"> مي‌باشد.</w:t>
      </w:r>
      <w:r w:rsidR="00E4063C">
        <w:rPr>
          <w:rFonts w:eastAsia="Times New Roman" w:hint="cs"/>
          <w:color w:val="000000"/>
          <w:rtl/>
        </w:rPr>
        <w:t xml:space="preserve"> </w:t>
      </w:r>
      <w:r w:rsidR="00BF229D">
        <w:rPr>
          <w:rFonts w:eastAsia="Times New Roman" w:hint="cs"/>
          <w:color w:val="000000"/>
          <w:rtl/>
        </w:rPr>
        <w:t xml:space="preserve">هزینه پرواز بین‌المللی به کشور مقصد </w:t>
      </w:r>
      <w:r w:rsidR="009C019C">
        <w:rPr>
          <w:rFonts w:eastAsia="Times New Roman" w:hint="cs"/>
          <w:color w:val="000000"/>
          <w:rtl/>
        </w:rPr>
        <w:t>نیز بر عهده پژوهشگران میهمان می‌</w:t>
      </w:r>
      <w:r w:rsidR="00BF229D">
        <w:rPr>
          <w:rFonts w:eastAsia="Times New Roman" w:hint="cs"/>
          <w:color w:val="000000"/>
          <w:rtl/>
        </w:rPr>
        <w:t xml:space="preserve">باشد. </w:t>
      </w:r>
      <w:r w:rsidR="00E4063C">
        <w:rPr>
          <w:rFonts w:eastAsia="Times New Roman" w:hint="cs"/>
          <w:color w:val="000000"/>
          <w:rtl/>
        </w:rPr>
        <w:t>برآورد</w:t>
      </w:r>
      <w:r w:rsidR="00BF229D">
        <w:rPr>
          <w:rFonts w:eastAsia="Times New Roman" w:hint="cs"/>
          <w:color w:val="000000"/>
          <w:rtl/>
        </w:rPr>
        <w:t xml:space="preserve"> تمامی</w:t>
      </w:r>
      <w:r w:rsidR="00E4063C">
        <w:rPr>
          <w:rFonts w:eastAsia="Times New Roman" w:hint="cs"/>
          <w:color w:val="000000"/>
          <w:rtl/>
        </w:rPr>
        <w:t xml:space="preserve"> این هزینه‌ها می‌باستی در فرم‌های مربوطه در سامانه صندوق قید گردد. </w:t>
      </w:r>
    </w:p>
    <w:p w14:paraId="507A21F9" w14:textId="77777777" w:rsidR="001059FC" w:rsidRPr="000B6A59" w:rsidRDefault="001059FC" w:rsidP="001059FC">
      <w:pPr>
        <w:pStyle w:val="NormalWeb"/>
        <w:numPr>
          <w:ilvl w:val="0"/>
          <w:numId w:val="1"/>
        </w:numPr>
        <w:bidi/>
        <w:spacing w:before="240" w:beforeAutospacing="0" w:after="240" w:afterAutospacing="0"/>
        <w:jc w:val="both"/>
        <w:rPr>
          <w:rFonts w:cs="B Nazanin"/>
          <w:color w:val="000000"/>
          <w:szCs w:val="28"/>
          <w:rtl/>
        </w:rPr>
      </w:pPr>
      <w:r w:rsidRPr="00A63EB5">
        <w:rPr>
          <w:rFonts w:cs="B Nazanin" w:hint="cs"/>
          <w:color w:val="000000"/>
          <w:szCs w:val="28"/>
          <w:rtl/>
        </w:rPr>
        <w:t>بررسی و اجرای موارد امنیتی احتمالی در خصوص مرسولات پستی</w:t>
      </w:r>
      <w:r w:rsidR="00A60E7A">
        <w:rPr>
          <w:rFonts w:cs="B Nazanin" w:hint="cs"/>
          <w:color w:val="000000"/>
          <w:szCs w:val="28"/>
          <w:rtl/>
        </w:rPr>
        <w:t xml:space="preserve"> و نمونه‌های آزمایشگاهی</w:t>
      </w:r>
      <w:r w:rsidRPr="00A63EB5">
        <w:rPr>
          <w:rFonts w:cs="B Nazanin" w:hint="cs"/>
          <w:color w:val="000000"/>
          <w:szCs w:val="28"/>
          <w:rtl/>
        </w:rPr>
        <w:t xml:space="preserve"> در قالب این پروژه، بر عهده خود پژوهشگران می‌باشد.</w:t>
      </w:r>
    </w:p>
    <w:p w14:paraId="78762E90" w14:textId="77777777" w:rsidR="00712938" w:rsidRPr="00B07C46" w:rsidRDefault="001059FC" w:rsidP="005F22A9">
      <w:pPr>
        <w:numPr>
          <w:ilvl w:val="0"/>
          <w:numId w:val="1"/>
        </w:numPr>
        <w:spacing w:before="240" w:after="240" w:line="240" w:lineRule="auto"/>
      </w:pPr>
      <w:r w:rsidRPr="00A63EB5">
        <w:rPr>
          <w:rFonts w:hint="cs"/>
          <w:rtl/>
        </w:rPr>
        <w:t xml:space="preserve">پروپوزال‌ </w:t>
      </w:r>
      <w:r w:rsidR="005F22A9">
        <w:rPr>
          <w:rFonts w:hint="cs"/>
          <w:rtl/>
        </w:rPr>
        <w:t>باید</w:t>
      </w:r>
      <w:r w:rsidRPr="00A63EB5">
        <w:rPr>
          <w:rFonts w:hint="cs"/>
          <w:rtl/>
        </w:rPr>
        <w:t xml:space="preserve"> در فرم مخصوصی که برای این امر طراحی شده است تکمیل شود و از آن الگو پیروی کند.</w:t>
      </w:r>
      <w:r w:rsidR="00723150">
        <w:rPr>
          <w:rFonts w:hint="cs"/>
          <w:rtl/>
        </w:rPr>
        <w:t xml:space="preserve"> </w:t>
      </w:r>
      <w:r w:rsidR="00723150" w:rsidRPr="00507433">
        <w:rPr>
          <w:rFonts w:hint="cs"/>
          <w:u w:val="single"/>
          <w:rtl/>
        </w:rPr>
        <w:t>پروپوزال‌هایی که در قالبی غیر از فرم مخصوص فراخوان تکمیل گردند، وارد مرحله داوری نخواهند شد.</w:t>
      </w:r>
    </w:p>
    <w:p w14:paraId="68E533BC" w14:textId="77777777" w:rsidR="00B07C46" w:rsidRPr="0083684C" w:rsidRDefault="00B07C46" w:rsidP="00C038BA">
      <w:pPr>
        <w:pStyle w:val="ListParagraph"/>
        <w:numPr>
          <w:ilvl w:val="0"/>
          <w:numId w:val="1"/>
        </w:numPr>
        <w:spacing w:before="240" w:after="240" w:line="240" w:lineRule="auto"/>
        <w:contextualSpacing w:val="0"/>
        <w:jc w:val="both"/>
        <w:rPr>
          <w:rFonts w:ascii="Times New Roman" w:hAnsi="Times New Roman" w:cs="B Nazanin"/>
          <w:sz w:val="24"/>
          <w:szCs w:val="28"/>
        </w:rPr>
      </w:pPr>
      <w:r>
        <w:rPr>
          <w:rFonts w:ascii="Times New Roman" w:hAnsi="Times New Roman" w:cs="B Nazanin" w:hint="cs"/>
          <w:sz w:val="24"/>
          <w:szCs w:val="28"/>
          <w:rtl/>
        </w:rPr>
        <w:t xml:space="preserve">پژوهشگران ایرانی، علاوه بر </w:t>
      </w:r>
      <w:r w:rsidRPr="008D58C4">
        <w:rPr>
          <w:rFonts w:ascii="Times New Roman" w:hAnsi="Times New Roman" w:cs="B Nazanin" w:hint="cs"/>
          <w:sz w:val="24"/>
          <w:szCs w:val="28"/>
          <w:u w:val="single"/>
          <w:rtl/>
        </w:rPr>
        <w:t>فرم پروپوزال انگلیسی مربوط به صندوق</w:t>
      </w:r>
      <w:r>
        <w:rPr>
          <w:rFonts w:ascii="Times New Roman" w:hAnsi="Times New Roman" w:cs="B Nazanin" w:hint="cs"/>
          <w:sz w:val="24"/>
          <w:szCs w:val="28"/>
          <w:rtl/>
        </w:rPr>
        <w:t xml:space="preserve">، می‌بایست </w:t>
      </w:r>
      <w:r w:rsidRPr="008D58C4">
        <w:rPr>
          <w:rFonts w:ascii="Times New Roman" w:hAnsi="Times New Roman" w:cs="B Nazanin" w:hint="cs"/>
          <w:sz w:val="24"/>
          <w:szCs w:val="28"/>
          <w:u w:val="single"/>
          <w:rtl/>
        </w:rPr>
        <w:t xml:space="preserve">فرم </w:t>
      </w:r>
      <w:r w:rsidR="00C038BA">
        <w:rPr>
          <w:rFonts w:ascii="Times New Roman" w:hAnsi="Times New Roman" w:cs="B Nazanin" w:hint="cs"/>
          <w:sz w:val="24"/>
          <w:szCs w:val="28"/>
          <w:u w:val="single"/>
          <w:rtl/>
        </w:rPr>
        <w:t>امضا شده توافقنامه</w:t>
      </w:r>
      <w:r w:rsidRPr="008D58C4">
        <w:rPr>
          <w:rFonts w:ascii="Times New Roman" w:hAnsi="Times New Roman" w:cs="B Nazanin" w:hint="cs"/>
          <w:sz w:val="24"/>
          <w:szCs w:val="28"/>
          <w:u w:val="single"/>
          <w:rtl/>
        </w:rPr>
        <w:t xml:space="preserve"> انگلیسی </w:t>
      </w:r>
      <w:r w:rsidR="00C038BA">
        <w:rPr>
          <w:rFonts w:ascii="Times New Roman" w:hAnsi="Times New Roman" w:cs="B Nazanin" w:hint="cs"/>
          <w:sz w:val="24"/>
          <w:szCs w:val="28"/>
          <w:u w:val="single"/>
          <w:rtl/>
        </w:rPr>
        <w:t xml:space="preserve">را </w:t>
      </w:r>
      <w:r w:rsidR="00C038BA" w:rsidRPr="00C038BA">
        <w:rPr>
          <w:rFonts w:ascii="Times New Roman" w:hAnsi="Times New Roman" w:cs="B Nazanin" w:hint="cs"/>
          <w:sz w:val="24"/>
          <w:szCs w:val="28"/>
          <w:u w:val="single"/>
          <w:rtl/>
        </w:rPr>
        <w:t xml:space="preserve">که </w:t>
      </w:r>
      <w:r w:rsidRPr="00C038BA">
        <w:rPr>
          <w:rFonts w:ascii="Times New Roman" w:hAnsi="Times New Roman" w:cs="B Nazanin" w:hint="cs"/>
          <w:sz w:val="24"/>
          <w:szCs w:val="28"/>
          <w:u w:val="single"/>
          <w:rtl/>
        </w:rPr>
        <w:t xml:space="preserve">طرف چینی </w:t>
      </w:r>
      <w:r w:rsidR="00C038BA" w:rsidRPr="00C038BA">
        <w:rPr>
          <w:rFonts w:ascii="Times New Roman" w:hAnsi="Times New Roman" w:cs="B Nazanin" w:hint="cs"/>
          <w:sz w:val="24"/>
          <w:szCs w:val="28"/>
          <w:u w:val="single"/>
          <w:rtl/>
        </w:rPr>
        <w:t>برای ایشان ارسال می کند</w:t>
      </w:r>
      <w:r w:rsidR="00C038BA">
        <w:rPr>
          <w:rFonts w:ascii="Times New Roman" w:hAnsi="Times New Roman" w:cs="B Nazanin" w:hint="cs"/>
          <w:sz w:val="24"/>
          <w:szCs w:val="28"/>
          <w:u w:val="single"/>
          <w:rtl/>
        </w:rPr>
        <w:t>،</w:t>
      </w:r>
      <w:r>
        <w:rPr>
          <w:rFonts w:ascii="Times New Roman" w:hAnsi="Times New Roman" w:cs="B Nazanin" w:hint="cs"/>
          <w:sz w:val="24"/>
          <w:szCs w:val="28"/>
          <w:rtl/>
        </w:rPr>
        <w:t xml:space="preserve"> </w:t>
      </w:r>
      <w:r w:rsidR="00C038BA">
        <w:rPr>
          <w:rFonts w:ascii="Times New Roman" w:hAnsi="Times New Roman" w:cs="B Nazanin" w:hint="cs"/>
          <w:sz w:val="24"/>
          <w:szCs w:val="28"/>
          <w:rtl/>
        </w:rPr>
        <w:t>در سامانه</w:t>
      </w:r>
      <w:r>
        <w:rPr>
          <w:rFonts w:ascii="Times New Roman" w:hAnsi="Times New Roman" w:cs="B Nazanin" w:hint="cs"/>
          <w:sz w:val="24"/>
          <w:szCs w:val="28"/>
          <w:rtl/>
        </w:rPr>
        <w:t xml:space="preserve"> صندوق ارائه نمایند.</w:t>
      </w:r>
    </w:p>
    <w:p w14:paraId="3BFEA304" w14:textId="77777777" w:rsidR="00712938" w:rsidRDefault="001059FC" w:rsidP="006F7BEE">
      <w:pPr>
        <w:numPr>
          <w:ilvl w:val="0"/>
          <w:numId w:val="1"/>
        </w:numPr>
        <w:spacing w:before="240" w:after="240" w:line="240" w:lineRule="auto"/>
      </w:pPr>
      <w:r w:rsidRPr="00A63EB5">
        <w:rPr>
          <w:rFonts w:hint="cs"/>
          <w:rtl/>
        </w:rPr>
        <w:t>فرم تکمیل‌شده پروپوزال می‌بایست از طریق پروفایل مجری اصلی طرح در سامانه مدیریت پژوهش صندوق حمایت از پژوهشگران و فناوران کشور</w:t>
      </w:r>
      <w:r w:rsidR="00C25062">
        <w:rPr>
          <w:rFonts w:hint="cs"/>
          <w:rtl/>
        </w:rPr>
        <w:t xml:space="preserve"> </w:t>
      </w:r>
      <w:r w:rsidR="00C25062">
        <w:rPr>
          <w:rFonts w:eastAsia="Times New Roman" w:hint="cs"/>
          <w:color w:val="000000"/>
          <w:sz w:val="28"/>
          <w:rtl/>
        </w:rPr>
        <w:t>(</w:t>
      </w:r>
      <w:r w:rsidR="00C25062" w:rsidRPr="00CE0759">
        <w:rPr>
          <w:rFonts w:eastAsia="Times New Roman"/>
          <w:color w:val="000000"/>
          <w:szCs w:val="24"/>
        </w:rPr>
        <w:t>rtms.insf.org</w:t>
      </w:r>
      <w:r w:rsidR="00C25062">
        <w:rPr>
          <w:rFonts w:eastAsia="Times New Roman" w:hint="cs"/>
          <w:color w:val="000000"/>
          <w:sz w:val="28"/>
          <w:rtl/>
        </w:rPr>
        <w:t>)</w:t>
      </w:r>
      <w:r w:rsidRPr="00A63EB5">
        <w:rPr>
          <w:rFonts w:hint="cs"/>
          <w:rtl/>
        </w:rPr>
        <w:t xml:space="preserve"> بارگذاری شود.</w:t>
      </w:r>
    </w:p>
    <w:p w14:paraId="32C0A3A0" w14:textId="77777777" w:rsidR="001059FC" w:rsidRPr="006F7BEE" w:rsidRDefault="001059FC" w:rsidP="006F7BEE">
      <w:pPr>
        <w:numPr>
          <w:ilvl w:val="0"/>
          <w:numId w:val="1"/>
        </w:numPr>
        <w:spacing w:before="240" w:after="240" w:line="240" w:lineRule="auto"/>
      </w:pPr>
      <w:r w:rsidRPr="006F7BEE">
        <w:rPr>
          <w:rFonts w:eastAsia="Times New Roman" w:hint="cs"/>
          <w:color w:val="000000"/>
          <w:rtl/>
        </w:rPr>
        <w:t>در خصوص تعداد صفحات پروپوزال محدودیتی وجود ندارد.</w:t>
      </w:r>
    </w:p>
    <w:p w14:paraId="2351FC6E" w14:textId="77777777" w:rsidR="001059FC" w:rsidRPr="00A63EB5" w:rsidRDefault="001059FC" w:rsidP="001059FC">
      <w:pPr>
        <w:numPr>
          <w:ilvl w:val="0"/>
          <w:numId w:val="1"/>
        </w:numPr>
        <w:spacing w:before="240" w:after="240" w:line="240" w:lineRule="auto"/>
      </w:pPr>
      <w:r w:rsidRPr="00A63EB5">
        <w:rPr>
          <w:rFonts w:hint="cs"/>
          <w:rtl/>
        </w:rPr>
        <w:t>علاوه بر بارگذاری فرم پروپوزال، ۱۲ صفحه فرم</w:t>
      </w:r>
      <w:r w:rsidR="00A9216C">
        <w:rPr>
          <w:rFonts w:hint="cs"/>
          <w:rtl/>
        </w:rPr>
        <w:t xml:space="preserve"> دیجیتال</w:t>
      </w:r>
      <w:r w:rsidRPr="00A63EB5">
        <w:rPr>
          <w:rFonts w:hint="cs"/>
          <w:rtl/>
        </w:rPr>
        <w:t xml:space="preserve"> نیز می‌بایست به صورت آنلاین در سامانه مدیریت پژوهش صندوق حمایت از پژوهشگران و فناوران کشور</w:t>
      </w:r>
      <w:r w:rsidR="00C25062">
        <w:rPr>
          <w:rFonts w:hint="cs"/>
          <w:rtl/>
        </w:rPr>
        <w:t xml:space="preserve"> </w:t>
      </w:r>
      <w:r w:rsidR="00C25062">
        <w:rPr>
          <w:rFonts w:eastAsia="Times New Roman" w:hint="cs"/>
          <w:color w:val="000000"/>
          <w:sz w:val="28"/>
          <w:rtl/>
        </w:rPr>
        <w:t>(</w:t>
      </w:r>
      <w:r w:rsidR="00C25062" w:rsidRPr="00CE0759">
        <w:rPr>
          <w:rFonts w:eastAsia="Times New Roman"/>
          <w:color w:val="000000"/>
          <w:szCs w:val="24"/>
        </w:rPr>
        <w:t>rtms.insf.org</w:t>
      </w:r>
      <w:r w:rsidR="00C25062">
        <w:rPr>
          <w:rFonts w:eastAsia="Times New Roman" w:hint="cs"/>
          <w:color w:val="000000"/>
          <w:sz w:val="28"/>
          <w:rtl/>
        </w:rPr>
        <w:t>)</w:t>
      </w:r>
      <w:r w:rsidR="00E7504D">
        <w:rPr>
          <w:rFonts w:hint="cs"/>
          <w:rtl/>
        </w:rPr>
        <w:t xml:space="preserve"> تکمیل گردد. لذا پیشنهاد می‌</w:t>
      </w:r>
      <w:r w:rsidRPr="00A63EB5">
        <w:rPr>
          <w:rFonts w:hint="cs"/>
          <w:rtl/>
        </w:rPr>
        <w:t>گردد اطلاعاتی که در فرم‌های آنلاین از متقاضیان خوا</w:t>
      </w:r>
      <w:r w:rsidR="00C318BE">
        <w:rPr>
          <w:rFonts w:hint="cs"/>
          <w:rtl/>
        </w:rPr>
        <w:t>سته شده را از پیش مطالعه نمایید.</w:t>
      </w:r>
    </w:p>
    <w:sectPr w:rsidR="001059FC" w:rsidRPr="00A63EB5" w:rsidSect="00430DB0">
      <w:headerReference w:type="default" r:id="rId7"/>
      <w:footerReference w:type="default" r:id="rId8"/>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F793" w14:textId="77777777" w:rsidR="00BC2BD8" w:rsidRDefault="00BC2BD8" w:rsidP="002E6065">
      <w:pPr>
        <w:spacing w:after="0" w:line="240" w:lineRule="auto"/>
      </w:pPr>
      <w:r>
        <w:separator/>
      </w:r>
    </w:p>
  </w:endnote>
  <w:endnote w:type="continuationSeparator" w:id="0">
    <w:p w14:paraId="160CDF13" w14:textId="77777777" w:rsidR="00BC2BD8" w:rsidRDefault="00BC2BD8" w:rsidP="002E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2E80" w14:textId="77777777" w:rsidR="0072177A" w:rsidRPr="005B0329" w:rsidRDefault="0072177A" w:rsidP="00AE50B5">
    <w:pPr>
      <w:pStyle w:val="Footer"/>
      <w:spacing w:before="480" w:after="360"/>
      <w:jc w:val="center"/>
      <w:rPr>
        <w:color w:val="002060"/>
        <w:sz w:val="20"/>
        <w:szCs w:val="22"/>
      </w:rPr>
    </w:pPr>
    <w:r w:rsidRPr="005B0329">
      <w:rPr>
        <w:rFonts w:hint="cs"/>
        <w:color w:val="002060"/>
        <w:sz w:val="20"/>
        <w:szCs w:val="22"/>
        <w:rtl/>
      </w:rPr>
      <w:t xml:space="preserve">صفحه </w:t>
    </w:r>
    <w:r w:rsidRPr="005B0329">
      <w:rPr>
        <w:color w:val="002060"/>
        <w:sz w:val="20"/>
        <w:szCs w:val="22"/>
      </w:rPr>
      <w:t xml:space="preserve"> </w:t>
    </w:r>
    <w:r w:rsidRPr="005B0329">
      <w:rPr>
        <w:b/>
        <w:bCs/>
        <w:color w:val="002060"/>
        <w:sz w:val="20"/>
        <w:szCs w:val="20"/>
      </w:rPr>
      <w:fldChar w:fldCharType="begin"/>
    </w:r>
    <w:r w:rsidRPr="005B0329">
      <w:rPr>
        <w:b/>
        <w:bCs/>
        <w:color w:val="002060"/>
        <w:sz w:val="20"/>
        <w:szCs w:val="22"/>
      </w:rPr>
      <w:instrText xml:space="preserve"> PAGE </w:instrText>
    </w:r>
    <w:r w:rsidRPr="005B0329">
      <w:rPr>
        <w:b/>
        <w:bCs/>
        <w:color w:val="002060"/>
        <w:sz w:val="20"/>
        <w:szCs w:val="20"/>
      </w:rPr>
      <w:fldChar w:fldCharType="separate"/>
    </w:r>
    <w:r w:rsidR="00D27D25">
      <w:rPr>
        <w:b/>
        <w:bCs/>
        <w:noProof/>
        <w:color w:val="002060"/>
        <w:sz w:val="20"/>
        <w:szCs w:val="22"/>
        <w:rtl/>
      </w:rPr>
      <w:t>3</w:t>
    </w:r>
    <w:r w:rsidRPr="005B0329">
      <w:rPr>
        <w:b/>
        <w:bCs/>
        <w:color w:val="002060"/>
        <w:sz w:val="20"/>
        <w:szCs w:val="20"/>
      </w:rPr>
      <w:fldChar w:fldCharType="end"/>
    </w:r>
    <w:r w:rsidRPr="005B0329">
      <w:rPr>
        <w:color w:val="002060"/>
        <w:sz w:val="20"/>
        <w:szCs w:val="22"/>
      </w:rPr>
      <w:t xml:space="preserve"> </w:t>
    </w:r>
    <w:r w:rsidRPr="005B0329">
      <w:rPr>
        <w:rFonts w:hint="cs"/>
        <w:color w:val="002060"/>
        <w:sz w:val="20"/>
        <w:szCs w:val="22"/>
        <w:rtl/>
      </w:rPr>
      <w:t>از</w:t>
    </w:r>
    <w:r w:rsidRPr="005B0329">
      <w:rPr>
        <w:color w:val="002060"/>
        <w:sz w:val="20"/>
        <w:szCs w:val="22"/>
      </w:rPr>
      <w:t xml:space="preserve"> </w:t>
    </w:r>
    <w:r w:rsidRPr="005B0329">
      <w:rPr>
        <w:b/>
        <w:bCs/>
        <w:color w:val="002060"/>
        <w:sz w:val="20"/>
        <w:szCs w:val="20"/>
      </w:rPr>
      <w:fldChar w:fldCharType="begin"/>
    </w:r>
    <w:r w:rsidRPr="005B0329">
      <w:rPr>
        <w:b/>
        <w:bCs/>
        <w:color w:val="002060"/>
        <w:sz w:val="20"/>
        <w:szCs w:val="22"/>
      </w:rPr>
      <w:instrText xml:space="preserve"> NUMPAGES  </w:instrText>
    </w:r>
    <w:r w:rsidRPr="005B0329">
      <w:rPr>
        <w:b/>
        <w:bCs/>
        <w:color w:val="002060"/>
        <w:sz w:val="20"/>
        <w:szCs w:val="20"/>
      </w:rPr>
      <w:fldChar w:fldCharType="separate"/>
    </w:r>
    <w:r w:rsidR="00D27D25">
      <w:rPr>
        <w:b/>
        <w:bCs/>
        <w:noProof/>
        <w:color w:val="002060"/>
        <w:sz w:val="20"/>
        <w:szCs w:val="22"/>
        <w:rtl/>
      </w:rPr>
      <w:t>3</w:t>
    </w:r>
    <w:r w:rsidRPr="005B0329">
      <w:rPr>
        <w:b/>
        <w:bCs/>
        <w:color w:val="002060"/>
        <w:sz w:val="20"/>
        <w:szCs w:val="20"/>
      </w:rPr>
      <w:fldChar w:fldCharType="end"/>
    </w:r>
  </w:p>
  <w:p w14:paraId="3DFDBCB1" w14:textId="77777777" w:rsidR="006A033F" w:rsidRDefault="006A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FF524" w14:textId="77777777" w:rsidR="00BC2BD8" w:rsidRDefault="00BC2BD8" w:rsidP="002E6065">
      <w:pPr>
        <w:spacing w:after="0" w:line="240" w:lineRule="auto"/>
      </w:pPr>
      <w:r>
        <w:separator/>
      </w:r>
    </w:p>
  </w:footnote>
  <w:footnote w:type="continuationSeparator" w:id="0">
    <w:p w14:paraId="1ACFD211" w14:textId="77777777" w:rsidR="00BC2BD8" w:rsidRDefault="00BC2BD8" w:rsidP="002E6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630E" w14:textId="77777777" w:rsidR="002E6065" w:rsidRDefault="00231F3E" w:rsidP="006533F1">
    <w:pPr>
      <w:pStyle w:val="Header"/>
      <w:spacing w:after="480"/>
    </w:pPr>
    <w:r>
      <w:rPr>
        <w:rtl/>
      </w:rPr>
      <w:tab/>
    </w:r>
    <w:r w:rsidR="00772C87" w:rsidRPr="00B71741">
      <w:rPr>
        <w:noProof/>
      </w:rPr>
      <w:drawing>
        <wp:inline distT="0" distB="0" distL="0" distR="0" wp14:anchorId="75FC06D6" wp14:editId="609F329B">
          <wp:extent cx="1115060" cy="734060"/>
          <wp:effectExtent l="0" t="0" r="0" b="0"/>
          <wp:docPr id="1" name="Picture 1" descr="D:\S.Ehsani\of all trades\Logos\178874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Ehsani\of all trades\Logos\1788746.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060" cy="734060"/>
                  </a:xfrm>
                  <a:prstGeom prst="rect">
                    <a:avLst/>
                  </a:prstGeom>
                  <a:noFill/>
                  <a:ln>
                    <a:noFill/>
                  </a:ln>
                </pic:spPr>
              </pic:pic>
            </a:graphicData>
          </a:graphic>
        </wp:inline>
      </w:drawing>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7F1"/>
    <w:multiLevelType w:val="hybridMultilevel"/>
    <w:tmpl w:val="94888A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6A3FCE"/>
    <w:multiLevelType w:val="hybridMultilevel"/>
    <w:tmpl w:val="F288DA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7714EA3"/>
    <w:multiLevelType w:val="hybridMultilevel"/>
    <w:tmpl w:val="41B66C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632D59"/>
    <w:multiLevelType w:val="hybridMultilevel"/>
    <w:tmpl w:val="9990C9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59667001">
    <w:abstractNumId w:val="3"/>
  </w:num>
  <w:num w:numId="2" w16cid:durableId="198474276">
    <w:abstractNumId w:val="1"/>
  </w:num>
  <w:num w:numId="3" w16cid:durableId="1004430790">
    <w:abstractNumId w:val="2"/>
  </w:num>
  <w:num w:numId="4" w16cid:durableId="105030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65"/>
    <w:rsid w:val="0000462C"/>
    <w:rsid w:val="00021A00"/>
    <w:rsid w:val="00060134"/>
    <w:rsid w:val="0009266D"/>
    <w:rsid w:val="00095D8C"/>
    <w:rsid w:val="000A3D58"/>
    <w:rsid w:val="000A4C37"/>
    <w:rsid w:val="000A526D"/>
    <w:rsid w:val="000A6A0D"/>
    <w:rsid w:val="00101EA9"/>
    <w:rsid w:val="001059FC"/>
    <w:rsid w:val="00106115"/>
    <w:rsid w:val="001450BA"/>
    <w:rsid w:val="00151CAE"/>
    <w:rsid w:val="0018309E"/>
    <w:rsid w:val="00184CCD"/>
    <w:rsid w:val="001A310A"/>
    <w:rsid w:val="001C1DE8"/>
    <w:rsid w:val="001C502A"/>
    <w:rsid w:val="00212186"/>
    <w:rsid w:val="00231F3E"/>
    <w:rsid w:val="00234020"/>
    <w:rsid w:val="00263395"/>
    <w:rsid w:val="002745BE"/>
    <w:rsid w:val="00291BB3"/>
    <w:rsid w:val="002941F6"/>
    <w:rsid w:val="002B4BDB"/>
    <w:rsid w:val="002C10F2"/>
    <w:rsid w:val="002C7307"/>
    <w:rsid w:val="002E6065"/>
    <w:rsid w:val="002F1DE3"/>
    <w:rsid w:val="002F650B"/>
    <w:rsid w:val="00315A44"/>
    <w:rsid w:val="00332F68"/>
    <w:rsid w:val="003476BD"/>
    <w:rsid w:val="003512AA"/>
    <w:rsid w:val="0036461D"/>
    <w:rsid w:val="003650C4"/>
    <w:rsid w:val="003B3BB2"/>
    <w:rsid w:val="00416B24"/>
    <w:rsid w:val="00420447"/>
    <w:rsid w:val="004230AC"/>
    <w:rsid w:val="00430DB0"/>
    <w:rsid w:val="00437AC9"/>
    <w:rsid w:val="004479FA"/>
    <w:rsid w:val="004614CD"/>
    <w:rsid w:val="0048299B"/>
    <w:rsid w:val="004B10C1"/>
    <w:rsid w:val="004C60C3"/>
    <w:rsid w:val="00507433"/>
    <w:rsid w:val="00507D11"/>
    <w:rsid w:val="005204F0"/>
    <w:rsid w:val="0052350F"/>
    <w:rsid w:val="0053021D"/>
    <w:rsid w:val="005415FD"/>
    <w:rsid w:val="00567F8F"/>
    <w:rsid w:val="00572F3B"/>
    <w:rsid w:val="00593782"/>
    <w:rsid w:val="005A044F"/>
    <w:rsid w:val="005A16A8"/>
    <w:rsid w:val="005A5E90"/>
    <w:rsid w:val="005B0329"/>
    <w:rsid w:val="005C3596"/>
    <w:rsid w:val="005E1C37"/>
    <w:rsid w:val="005E4508"/>
    <w:rsid w:val="005F22A9"/>
    <w:rsid w:val="00603C35"/>
    <w:rsid w:val="0061751D"/>
    <w:rsid w:val="00640018"/>
    <w:rsid w:val="006533F1"/>
    <w:rsid w:val="00655954"/>
    <w:rsid w:val="00656252"/>
    <w:rsid w:val="0066010A"/>
    <w:rsid w:val="00664D9F"/>
    <w:rsid w:val="0068701F"/>
    <w:rsid w:val="00693ABC"/>
    <w:rsid w:val="006A033F"/>
    <w:rsid w:val="006A0C94"/>
    <w:rsid w:val="006F7BEE"/>
    <w:rsid w:val="00712938"/>
    <w:rsid w:val="0072177A"/>
    <w:rsid w:val="00723150"/>
    <w:rsid w:val="0072436F"/>
    <w:rsid w:val="00724C49"/>
    <w:rsid w:val="0074222A"/>
    <w:rsid w:val="00751CF1"/>
    <w:rsid w:val="0077277E"/>
    <w:rsid w:val="00772C87"/>
    <w:rsid w:val="0079680B"/>
    <w:rsid w:val="007A57DC"/>
    <w:rsid w:val="007B1DBE"/>
    <w:rsid w:val="007C57CB"/>
    <w:rsid w:val="007D1E67"/>
    <w:rsid w:val="007E035E"/>
    <w:rsid w:val="007E2962"/>
    <w:rsid w:val="007E46FA"/>
    <w:rsid w:val="00817C77"/>
    <w:rsid w:val="008274CC"/>
    <w:rsid w:val="0083684C"/>
    <w:rsid w:val="00851377"/>
    <w:rsid w:val="008664E4"/>
    <w:rsid w:val="00867E52"/>
    <w:rsid w:val="00867EDE"/>
    <w:rsid w:val="008703D7"/>
    <w:rsid w:val="008742A7"/>
    <w:rsid w:val="00884A8F"/>
    <w:rsid w:val="008857F8"/>
    <w:rsid w:val="008B5E14"/>
    <w:rsid w:val="008D58C4"/>
    <w:rsid w:val="00911BFB"/>
    <w:rsid w:val="0091781A"/>
    <w:rsid w:val="00921E30"/>
    <w:rsid w:val="009242C2"/>
    <w:rsid w:val="00926499"/>
    <w:rsid w:val="00931602"/>
    <w:rsid w:val="00943428"/>
    <w:rsid w:val="00947689"/>
    <w:rsid w:val="00961956"/>
    <w:rsid w:val="00991BE5"/>
    <w:rsid w:val="009A44F1"/>
    <w:rsid w:val="009C019C"/>
    <w:rsid w:val="009C32C8"/>
    <w:rsid w:val="009D4940"/>
    <w:rsid w:val="009E3140"/>
    <w:rsid w:val="009F0795"/>
    <w:rsid w:val="00A022B4"/>
    <w:rsid w:val="00A2221B"/>
    <w:rsid w:val="00A25131"/>
    <w:rsid w:val="00A36BC6"/>
    <w:rsid w:val="00A60E7A"/>
    <w:rsid w:val="00A9216C"/>
    <w:rsid w:val="00AC15D1"/>
    <w:rsid w:val="00AE50B5"/>
    <w:rsid w:val="00B0225A"/>
    <w:rsid w:val="00B04CEC"/>
    <w:rsid w:val="00B07C46"/>
    <w:rsid w:val="00B1435E"/>
    <w:rsid w:val="00B27D72"/>
    <w:rsid w:val="00B30200"/>
    <w:rsid w:val="00B46D2C"/>
    <w:rsid w:val="00B6442D"/>
    <w:rsid w:val="00B6553D"/>
    <w:rsid w:val="00BA16B9"/>
    <w:rsid w:val="00BC2BD8"/>
    <w:rsid w:val="00BD6F6B"/>
    <w:rsid w:val="00BE1E82"/>
    <w:rsid w:val="00BE72E5"/>
    <w:rsid w:val="00BF229D"/>
    <w:rsid w:val="00C0181F"/>
    <w:rsid w:val="00C038BA"/>
    <w:rsid w:val="00C10B7E"/>
    <w:rsid w:val="00C25062"/>
    <w:rsid w:val="00C318BE"/>
    <w:rsid w:val="00C414B1"/>
    <w:rsid w:val="00C5047F"/>
    <w:rsid w:val="00C63D9A"/>
    <w:rsid w:val="00C6661A"/>
    <w:rsid w:val="00C70BE5"/>
    <w:rsid w:val="00C757FD"/>
    <w:rsid w:val="00C935CA"/>
    <w:rsid w:val="00C97AF8"/>
    <w:rsid w:val="00CC65A3"/>
    <w:rsid w:val="00CC69FB"/>
    <w:rsid w:val="00CE0759"/>
    <w:rsid w:val="00CE2BE6"/>
    <w:rsid w:val="00CF3255"/>
    <w:rsid w:val="00CF6D92"/>
    <w:rsid w:val="00D21973"/>
    <w:rsid w:val="00D27D25"/>
    <w:rsid w:val="00D4482A"/>
    <w:rsid w:val="00D47785"/>
    <w:rsid w:val="00D516C3"/>
    <w:rsid w:val="00D56978"/>
    <w:rsid w:val="00D660CC"/>
    <w:rsid w:val="00D8266F"/>
    <w:rsid w:val="00DA0577"/>
    <w:rsid w:val="00DC2ADD"/>
    <w:rsid w:val="00DC42EA"/>
    <w:rsid w:val="00DC7030"/>
    <w:rsid w:val="00DD5930"/>
    <w:rsid w:val="00DF7316"/>
    <w:rsid w:val="00E025E6"/>
    <w:rsid w:val="00E06945"/>
    <w:rsid w:val="00E4063C"/>
    <w:rsid w:val="00E43C50"/>
    <w:rsid w:val="00E46171"/>
    <w:rsid w:val="00E5159B"/>
    <w:rsid w:val="00E577F0"/>
    <w:rsid w:val="00E7504D"/>
    <w:rsid w:val="00E84EC9"/>
    <w:rsid w:val="00EB1BBD"/>
    <w:rsid w:val="00F052D9"/>
    <w:rsid w:val="00F24963"/>
    <w:rsid w:val="00F32463"/>
    <w:rsid w:val="00F849CD"/>
    <w:rsid w:val="00FA45AF"/>
    <w:rsid w:val="00FC6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EAB38"/>
  <w15:chartTrackingRefBased/>
  <w15:docId w15:val="{519DA7AB-CADD-C44A-8E6D-826D36E8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B Nazani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480" w:lineRule="auto"/>
      <w:jc w:val="both"/>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065"/>
  </w:style>
  <w:style w:type="paragraph" w:styleId="Footer">
    <w:name w:val="footer"/>
    <w:basedOn w:val="Normal"/>
    <w:link w:val="FooterChar"/>
    <w:uiPriority w:val="99"/>
    <w:unhideWhenUsed/>
    <w:rsid w:val="002E6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065"/>
  </w:style>
  <w:style w:type="paragraph" w:styleId="FootnoteText">
    <w:name w:val="footnote text"/>
    <w:basedOn w:val="Normal"/>
    <w:link w:val="FootnoteTextChar"/>
    <w:uiPriority w:val="99"/>
    <w:semiHidden/>
    <w:unhideWhenUsed/>
    <w:rsid w:val="00D660CC"/>
    <w:rPr>
      <w:sz w:val="20"/>
      <w:szCs w:val="20"/>
    </w:rPr>
  </w:style>
  <w:style w:type="character" w:customStyle="1" w:styleId="FootnoteTextChar">
    <w:name w:val="Footnote Text Char"/>
    <w:basedOn w:val="DefaultParagraphFont"/>
    <w:link w:val="FootnoteText"/>
    <w:uiPriority w:val="99"/>
    <w:semiHidden/>
    <w:rsid w:val="00D660CC"/>
  </w:style>
  <w:style w:type="character" w:styleId="FootnoteReference">
    <w:name w:val="footnote reference"/>
    <w:uiPriority w:val="99"/>
    <w:semiHidden/>
    <w:unhideWhenUsed/>
    <w:rsid w:val="00D660CC"/>
    <w:rPr>
      <w:vertAlign w:val="superscript"/>
    </w:rPr>
  </w:style>
  <w:style w:type="table" w:styleId="TableGrid">
    <w:name w:val="Table Grid"/>
    <w:basedOn w:val="TableNormal"/>
    <w:uiPriority w:val="39"/>
    <w:rsid w:val="0091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59FC"/>
    <w:pPr>
      <w:bidi w:val="0"/>
      <w:spacing w:before="100" w:beforeAutospacing="1" w:after="100" w:afterAutospacing="1" w:line="240" w:lineRule="auto"/>
      <w:jc w:val="left"/>
    </w:pPr>
    <w:rPr>
      <w:rFonts w:eastAsia="Times New Roman" w:cs="Times New Roman"/>
      <w:szCs w:val="24"/>
      <w:lang w:bidi="fa-IR"/>
    </w:rPr>
  </w:style>
  <w:style w:type="paragraph" w:styleId="ListParagraph">
    <w:name w:val="List Paragraph"/>
    <w:basedOn w:val="Normal"/>
    <w:uiPriority w:val="34"/>
    <w:qFormat/>
    <w:rsid w:val="001059FC"/>
    <w:pPr>
      <w:spacing w:line="259" w:lineRule="auto"/>
      <w:ind w:left="720"/>
      <w:contextualSpacing/>
      <w:jc w:val="left"/>
    </w:pPr>
    <w:rPr>
      <w:rFonts w:ascii="Calibri" w:hAnsi="Calibri" w:cs="Arial"/>
      <w:sz w:val="22"/>
      <w:szCs w:val="22"/>
      <w:lang w:bidi="fa-IR"/>
    </w:rPr>
  </w:style>
  <w:style w:type="paragraph" w:styleId="BalloonText">
    <w:name w:val="Balloon Text"/>
    <w:basedOn w:val="Normal"/>
    <w:link w:val="BalloonTextChar"/>
    <w:uiPriority w:val="99"/>
    <w:semiHidden/>
    <w:unhideWhenUsed/>
    <w:rsid w:val="00724C4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4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ehsani</dc:creator>
  <cp:keywords/>
  <dc:description/>
  <cp:lastModifiedBy>Shokri Zahra</cp:lastModifiedBy>
  <cp:revision>2</cp:revision>
  <cp:lastPrinted>2022-07-06T06:19:00Z</cp:lastPrinted>
  <dcterms:created xsi:type="dcterms:W3CDTF">2023-05-13T08:01:00Z</dcterms:created>
  <dcterms:modified xsi:type="dcterms:W3CDTF">2023-05-13T08:01:00Z</dcterms:modified>
</cp:coreProperties>
</file>