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C5" w:rsidRDefault="002F7DC5" w:rsidP="004D532C">
      <w:pPr>
        <w:pStyle w:val="NormalWeb"/>
        <w:bidi/>
        <w:spacing w:after="120" w:line="240" w:lineRule="auto"/>
        <w:jc w:val="center"/>
        <w:rPr>
          <w:rFonts w:cs="B Titr" w:hint="cs"/>
          <w:b/>
          <w:bCs/>
          <w:color w:val="C00000"/>
          <w:sz w:val="28"/>
          <w:szCs w:val="28"/>
          <w:rtl/>
        </w:rPr>
      </w:pPr>
      <w:r>
        <w:rPr>
          <w:rFonts w:cs="B Titr" w:hint="cs"/>
          <w:b/>
          <w:bCs/>
          <w:color w:val="C00000"/>
          <w:sz w:val="28"/>
          <w:szCs w:val="28"/>
          <w:rtl/>
        </w:rPr>
        <w:t xml:space="preserve">بسمه تعالی </w:t>
      </w:r>
    </w:p>
    <w:p w:rsidR="002F7DC5" w:rsidRDefault="002F7DC5" w:rsidP="002F7DC5">
      <w:pPr>
        <w:pStyle w:val="NormalWeb"/>
        <w:bidi/>
        <w:spacing w:after="120" w:line="240" w:lineRule="auto"/>
        <w:jc w:val="center"/>
        <w:rPr>
          <w:rFonts w:cs="B Titr" w:hint="cs"/>
          <w:b/>
          <w:bCs/>
          <w:color w:val="C00000"/>
          <w:sz w:val="28"/>
          <w:szCs w:val="28"/>
          <w:rtl/>
        </w:rPr>
      </w:pPr>
      <w:r>
        <w:rPr>
          <w:rFonts w:cs="B Titr" w:hint="cs"/>
          <w:b/>
          <w:bCs/>
          <w:color w:val="C00000"/>
          <w:sz w:val="28"/>
          <w:szCs w:val="28"/>
          <w:rtl/>
        </w:rPr>
        <w:t xml:space="preserve">اطلاعیه شماره یک </w:t>
      </w:r>
    </w:p>
    <w:p w:rsidR="0013009C" w:rsidRPr="00AF2EEC" w:rsidRDefault="0013009C" w:rsidP="002F7DC5">
      <w:pPr>
        <w:pStyle w:val="NormalWeb"/>
        <w:bidi/>
        <w:spacing w:after="120" w:line="240" w:lineRule="auto"/>
        <w:jc w:val="center"/>
        <w:rPr>
          <w:rFonts w:cs="B Titr"/>
          <w:b/>
          <w:bCs/>
          <w:color w:val="C00000"/>
          <w:sz w:val="28"/>
          <w:szCs w:val="28"/>
          <w:rtl/>
          <w:lang w:bidi="fa-IR"/>
        </w:rPr>
      </w:pPr>
      <w:r w:rsidRPr="00AF2EEC">
        <w:rPr>
          <w:rFonts w:cs="B Titr"/>
          <w:b/>
          <w:bCs/>
          <w:color w:val="C00000"/>
          <w:sz w:val="28"/>
          <w:szCs w:val="28"/>
          <w:rtl/>
        </w:rPr>
        <w:t>مدارك مورد نياز</w:t>
      </w:r>
      <w:r w:rsidRPr="00AF2EEC">
        <w:rPr>
          <w:rFonts w:cs="B Titr" w:hint="cs"/>
          <w:b/>
          <w:bCs/>
          <w:color w:val="C00000"/>
          <w:sz w:val="28"/>
          <w:szCs w:val="28"/>
          <w:rtl/>
        </w:rPr>
        <w:t xml:space="preserve"> </w:t>
      </w:r>
      <w:r w:rsidR="008E3A97" w:rsidRPr="00AF2EEC">
        <w:rPr>
          <w:rFonts w:cs="B Titr" w:hint="cs"/>
          <w:b/>
          <w:bCs/>
          <w:color w:val="C00000"/>
          <w:sz w:val="28"/>
          <w:szCs w:val="28"/>
          <w:rtl/>
        </w:rPr>
        <w:t xml:space="preserve">به منظور </w:t>
      </w:r>
      <w:r w:rsidR="00F46FC4">
        <w:rPr>
          <w:rFonts w:cs="B Titr" w:hint="cs"/>
          <w:b/>
          <w:bCs/>
          <w:color w:val="C00000"/>
          <w:sz w:val="28"/>
          <w:szCs w:val="28"/>
          <w:rtl/>
        </w:rPr>
        <w:t xml:space="preserve">مصاحبه دكتري سال </w:t>
      </w:r>
      <w:r w:rsidR="004D532C">
        <w:rPr>
          <w:rFonts w:cs="B Titr" w:hint="cs"/>
          <w:b/>
          <w:bCs/>
          <w:color w:val="C00000"/>
          <w:sz w:val="28"/>
          <w:szCs w:val="28"/>
          <w:rtl/>
        </w:rPr>
        <w:t>98</w:t>
      </w:r>
    </w:p>
    <w:p w:rsidR="0001517C" w:rsidRPr="00CD0F2A" w:rsidRDefault="00DA7CDD" w:rsidP="00ED0B9A">
      <w:pPr>
        <w:pStyle w:val="NormalWeb"/>
        <w:bidi/>
        <w:spacing w:after="120" w:line="240" w:lineRule="auto"/>
        <w:jc w:val="both"/>
        <w:rPr>
          <w:rFonts w:cs="B Titr"/>
          <w:color w:val="000000"/>
          <w:sz w:val="24"/>
          <w:szCs w:val="24"/>
          <w:rtl/>
        </w:rPr>
      </w:pPr>
      <w:r w:rsidRPr="00CD0F2A">
        <w:rPr>
          <w:rFonts w:cs="B Titr" w:hint="cs"/>
          <w:color w:val="000000"/>
          <w:sz w:val="24"/>
          <w:szCs w:val="24"/>
          <w:rtl/>
        </w:rPr>
        <w:t xml:space="preserve">با سلام </w:t>
      </w:r>
      <w:r w:rsidR="00CD0F2A" w:rsidRPr="00CD0F2A">
        <w:rPr>
          <w:rFonts w:cs="B Titr" w:hint="cs"/>
          <w:color w:val="000000"/>
          <w:sz w:val="24"/>
          <w:szCs w:val="24"/>
          <w:rtl/>
        </w:rPr>
        <w:t>و احترام؛</w:t>
      </w:r>
    </w:p>
    <w:p w:rsidR="002F7DC5" w:rsidRPr="00CD0F2A" w:rsidRDefault="002F7DC5" w:rsidP="002F7DC5">
      <w:pPr>
        <w:pStyle w:val="NormalWeb"/>
        <w:bidi/>
        <w:spacing w:after="120" w:line="240" w:lineRule="auto"/>
        <w:jc w:val="both"/>
        <w:rPr>
          <w:rFonts w:cs="B Titr"/>
          <w:b/>
          <w:bCs/>
          <w:color w:val="000000"/>
          <w:sz w:val="24"/>
          <w:szCs w:val="24"/>
          <w:rtl/>
        </w:rPr>
      </w:pPr>
      <w:r w:rsidRPr="00CD0F2A">
        <w:rPr>
          <w:rFonts w:cs="B Titr" w:hint="cs"/>
          <w:b/>
          <w:bCs/>
          <w:color w:val="000000"/>
          <w:sz w:val="24"/>
          <w:szCs w:val="24"/>
          <w:rtl/>
        </w:rPr>
        <w:t>ضمن عرض تبریک به معرفی شدگان مصاحبه دوره دکتری، خواهشمند است با به همراه داشتن مدارک زیر در تاریخ های قید شده در اطلاعیه شماره 3 به</w:t>
      </w:r>
      <w:r w:rsidR="00CD0F2A">
        <w:rPr>
          <w:rFonts w:cs="B Titr" w:hint="cs"/>
          <w:b/>
          <w:bCs/>
          <w:color w:val="000000"/>
          <w:sz w:val="24"/>
          <w:szCs w:val="24"/>
          <w:rtl/>
        </w:rPr>
        <w:t xml:space="preserve"> محل انجام مصاحبه مراجعه فرمایید.</w:t>
      </w:r>
      <w:r w:rsidRPr="00CD0F2A">
        <w:rPr>
          <w:rFonts w:cs="B Titr" w:hint="cs"/>
          <w:b/>
          <w:bCs/>
          <w:color w:val="000000"/>
          <w:sz w:val="24"/>
          <w:szCs w:val="24"/>
          <w:rtl/>
        </w:rPr>
        <w:t xml:space="preserve"> از تمامی داوطلبان </w:t>
      </w:r>
      <w:r w:rsidR="00B16A1A" w:rsidRPr="00CD0F2A">
        <w:rPr>
          <w:rFonts w:cs="B Titr" w:hint="cs"/>
          <w:b/>
          <w:bCs/>
          <w:color w:val="000000"/>
          <w:sz w:val="24"/>
          <w:szCs w:val="24"/>
          <w:rtl/>
        </w:rPr>
        <w:t>مجدانه خواستاریم تمامی اطلاعیه ها را با دقت مطالعه نموده و موارد مندرج را دقیقا اجرا نمایند.</w:t>
      </w:r>
    </w:p>
    <w:p w:rsidR="001D3A8C" w:rsidRPr="00564E03" w:rsidRDefault="005C6D7B" w:rsidP="001D3A8C">
      <w:pPr>
        <w:pStyle w:val="NormalWeb"/>
        <w:bidi/>
        <w:spacing w:after="120" w:line="240" w:lineRule="auto"/>
        <w:jc w:val="both"/>
        <w:rPr>
          <w:rFonts w:cs="B Titr"/>
          <w:b/>
          <w:bCs/>
          <w:color w:val="C00000"/>
          <w:sz w:val="28"/>
          <w:szCs w:val="28"/>
        </w:rPr>
      </w:pPr>
      <w:r w:rsidRPr="00564E03">
        <w:rPr>
          <w:rFonts w:cs="B Titr" w:hint="cs"/>
          <w:b/>
          <w:bCs/>
          <w:color w:val="C00000"/>
          <w:sz w:val="28"/>
          <w:szCs w:val="28"/>
          <w:rtl/>
        </w:rPr>
        <w:t>مدارك مورد نياز:</w:t>
      </w:r>
    </w:p>
    <w:p w:rsidR="00F46FC4" w:rsidRPr="00CD0F2A" w:rsidRDefault="00F46FC4" w:rsidP="00B16A1A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137749">
        <w:rPr>
          <w:rFonts w:cs="B Nazanin"/>
          <w:color w:val="000000"/>
          <w:sz w:val="28"/>
          <w:szCs w:val="28"/>
          <w:rtl/>
        </w:rPr>
        <w:t>1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- اصل</w:t>
      </w:r>
      <w:r w:rsidR="005C6D7B"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 و كپي 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مدرك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 و ريز نمرات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كارشناسي ارشد (فوق ليسانس)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 و يا 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اصل گواهي تأييد شده توسط دانشگاه يا مؤسسه آموزش عالي محل اخذ مدرك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براي 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دانشجوي سال آخر دوره كارشناسي ارشد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كه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حداكثر تا تاريخ </w:t>
      </w:r>
      <w:r w:rsidRPr="00CD0F2A">
        <w:rPr>
          <w:rFonts w:cs="B Nazanin"/>
          <w:b/>
          <w:bCs/>
          <w:color w:val="000000" w:themeColor="text1"/>
          <w:sz w:val="24"/>
          <w:szCs w:val="24"/>
          <w:rtl/>
        </w:rPr>
        <w:t>31/6/9</w:t>
      </w:r>
      <w:r w:rsidR="00B16A1A"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8</w:t>
      </w:r>
      <w:r w:rsidRPr="00CD0F2A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فارغ‌التحصيل </w:t>
      </w:r>
      <w:r w:rsidR="001D3A8C"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خواهند شد.</w:t>
      </w:r>
      <w:r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.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CD0F2A">
        <w:rPr>
          <w:rFonts w:cs="B Nazanin"/>
          <w:b/>
          <w:bCs/>
          <w:color w:val="000000"/>
          <w:sz w:val="24"/>
          <w:szCs w:val="24"/>
          <w:rtl/>
        </w:rPr>
        <w:t>2- اصل</w:t>
      </w:r>
      <w:r w:rsidR="005C6D7B"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 و كپي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مدرك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و ريز نمرات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كارشناسي (ليسانس)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 و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اص</w:t>
      </w:r>
      <w:bookmarkStart w:id="0" w:name="_GoBack"/>
      <w:bookmarkEnd w:id="0"/>
      <w:r w:rsidRPr="00CD0F2A">
        <w:rPr>
          <w:rFonts w:cs="B Nazanin"/>
          <w:b/>
          <w:bCs/>
          <w:color w:val="000000"/>
          <w:sz w:val="24"/>
          <w:szCs w:val="24"/>
          <w:rtl/>
        </w:rPr>
        <w:t>ل مدرك كار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داني براي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فارغ‌التحصيل دوره كارشناسي ناپيوسته.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ـ اصل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 و كپي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شناسنامه و كارت ملي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.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4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ـ مدركي كه وضعيت نظام وظيفه معرفي شده را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 xml:space="preserve">مشخص نماييد 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(براي برادران).</w:t>
      </w:r>
      <w:r w:rsidRPr="00CD0F2A">
        <w:rPr>
          <w:b/>
          <w:bCs/>
          <w:color w:val="000000"/>
          <w:sz w:val="24"/>
          <w:szCs w:val="24"/>
          <w:rtl/>
        </w:rPr>
        <w:t> 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5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ـ اصل گواهي مبني بر اينكه عضو هيات علمي رسمي و يا پيماني وزارت متبوع بوده كه به تاييد بالاترين مقام مسئول نيز رسيده باشد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.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(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براي آن دسته از معرفي شدگاني كه مايل به استفاده از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سهميه مربيان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مي‌باشند.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)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6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- مدركي كه نشانگر وضعيت استفاده از سهميه رزمندگان باشد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.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7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>- اصل گواهي شركت در آزمون‌هاي ملي و بين‌المللي كه در آن نمره زبان اخذ شده مشخص باشد.</w:t>
      </w:r>
      <w:r w:rsidRPr="00CD0F2A">
        <w:rPr>
          <w:b/>
          <w:bCs/>
          <w:color w:val="000000"/>
          <w:sz w:val="24"/>
          <w:szCs w:val="24"/>
          <w:rtl/>
        </w:rPr>
        <w:t> </w:t>
      </w:r>
    </w:p>
    <w:p w:rsidR="00F46FC4" w:rsidRPr="00CD0F2A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b/>
          <w:bCs/>
          <w:sz w:val="24"/>
          <w:szCs w:val="24"/>
        </w:rPr>
      </w:pP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8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- پرينت كارنامه اعلام نتايج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</w:rPr>
        <w:t>كه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بر روي سايت اطلاع رساني سازمان</w:t>
      </w:r>
      <w:r w:rsidRPr="00CD0F2A">
        <w:rPr>
          <w:rFonts w:cs="B Nazanin"/>
          <w:b/>
          <w:bCs/>
          <w:color w:val="000000"/>
          <w:sz w:val="24"/>
          <w:szCs w:val="24"/>
        </w:rPr>
        <w:t xml:space="preserve"> </w:t>
      </w:r>
      <w:r w:rsidRPr="00CD0F2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سنجش</w:t>
      </w:r>
      <w:r w:rsidRPr="00CD0F2A">
        <w:rPr>
          <w:rFonts w:cs="B Nazanin"/>
          <w:b/>
          <w:bCs/>
          <w:color w:val="000000"/>
          <w:sz w:val="24"/>
          <w:szCs w:val="24"/>
          <w:rtl/>
        </w:rPr>
        <w:t xml:space="preserve"> قرار گرفته است.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9- پايان نامه كارشناسي ارشد.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10- گواهي اخذ رتبه تحصيلي برتر در دوره كارشناسي ارشد و كارشناسي.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11- توصيه نامه از دو نفر از اساتيد.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12- متن كامل مقالات چاپ شده در مجلات يا ارائه شده در همايش‌ها و سمينارها.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lastRenderedPageBreak/>
        <w:t>13- گواهينامه‌هاي شركت در دوره‌هاي آموزشي.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14- سوابق پژوهشي (طرح هاي ملي، تحقيقاتي و غيره).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15- كسب رتبه در جشنواره ها و مسابقات علمي معتبر.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16- گواهي ثبت اختراع.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17- كتاب‌هاي تاليف يا ترجمه شده.</w:t>
      </w:r>
    </w:p>
    <w:p w:rsidR="00F46FC4" w:rsidRPr="00CD0F2A" w:rsidRDefault="00F46FC4" w:rsidP="00F46FC4">
      <w:pPr>
        <w:spacing w:before="100" w:beforeAutospacing="1" w:after="120" w:line="240" w:lineRule="auto"/>
        <w:jc w:val="both"/>
        <w:rPr>
          <w:rFonts w:cs="B Nazanin"/>
          <w:b/>
          <w:bCs/>
          <w:sz w:val="24"/>
          <w:szCs w:val="24"/>
        </w:rPr>
      </w:pPr>
      <w:r w:rsidRPr="00CD0F2A">
        <w:rPr>
          <w:rFonts w:cs="B Nazanin" w:hint="cs"/>
          <w:b/>
          <w:bCs/>
          <w:sz w:val="24"/>
          <w:szCs w:val="24"/>
          <w:rtl/>
        </w:rPr>
        <w:t>18-  سوابق آموزشي و شغلي.</w:t>
      </w:r>
    </w:p>
    <w:p w:rsidR="001F7405" w:rsidRPr="00CD0F2A" w:rsidRDefault="00F46FC4" w:rsidP="00B16A1A">
      <w:pPr>
        <w:pStyle w:val="ListParagraph"/>
        <w:numPr>
          <w:ilvl w:val="0"/>
          <w:numId w:val="2"/>
        </w:numPr>
        <w:tabs>
          <w:tab w:val="right" w:pos="379"/>
        </w:tabs>
        <w:spacing w:before="100" w:beforeAutospacing="1" w:after="120" w:line="240" w:lineRule="auto"/>
        <w:ind w:left="0" w:hanging="46"/>
        <w:jc w:val="both"/>
        <w:rPr>
          <w:rFonts w:cs="B Nazanin"/>
          <w:b/>
          <w:bCs/>
          <w:sz w:val="24"/>
          <w:szCs w:val="24"/>
        </w:rPr>
      </w:pPr>
      <w:r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اصل و كپي فيش واريزي به مبلغ </w:t>
      </w:r>
      <w:r w:rsidR="00B16A1A"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1500000</w:t>
      </w:r>
      <w:r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ريال به شماره حساب سيبا   2172089001007 </w:t>
      </w:r>
      <w:r w:rsidR="002628A4"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شناسه واريز </w:t>
      </w:r>
      <w:r w:rsidR="00B16A1A"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1871</w:t>
      </w:r>
      <w:r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  نزد بانك ملي ايران شعبه خشايار (كد 544) به نام </w:t>
      </w:r>
      <w:r w:rsidRPr="00CD0F2A">
        <w:rPr>
          <w:rFonts w:ascii="Calibri" w:eastAsia="Calibri" w:hAnsi="Calibri" w:cs="B Nazanin" w:hint="cs"/>
          <w:b/>
          <w:bCs/>
          <w:sz w:val="24"/>
          <w:szCs w:val="24"/>
          <w:rtl/>
        </w:rPr>
        <w:t>حساب تمركز درآمدهاي اختصاصي سازمان پژوهش‌هاي علمي و صنعتي ايران</w:t>
      </w:r>
      <w:r w:rsidRPr="00CD0F2A">
        <w:rPr>
          <w:rFonts w:cs="B Nazanin" w:hint="cs"/>
          <w:b/>
          <w:bCs/>
          <w:sz w:val="24"/>
          <w:szCs w:val="24"/>
          <w:rtl/>
        </w:rPr>
        <w:t>.</w:t>
      </w:r>
      <w:r w:rsidRPr="00CD0F2A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:rsidR="00CD0F2A" w:rsidRPr="00CD0F2A" w:rsidRDefault="00CD0F2A" w:rsidP="00CD0F2A">
      <w:pPr>
        <w:pStyle w:val="ListParagraph"/>
        <w:tabs>
          <w:tab w:val="right" w:pos="379"/>
        </w:tabs>
        <w:spacing w:before="100" w:beforeAutospacing="1" w:after="120" w:line="240" w:lineRule="auto"/>
        <w:ind w:left="0"/>
        <w:jc w:val="both"/>
        <w:rPr>
          <w:rFonts w:cs="B Nazanin"/>
          <w:b/>
          <w:bCs/>
          <w:color w:val="FF0000"/>
          <w:sz w:val="24"/>
          <w:szCs w:val="24"/>
        </w:rPr>
      </w:pPr>
      <w:r w:rsidRPr="00CD0F2A">
        <w:rPr>
          <w:rFonts w:cs="B Nazanin" w:hint="cs"/>
          <w:b/>
          <w:bCs/>
          <w:color w:val="FF0000"/>
          <w:sz w:val="24"/>
          <w:szCs w:val="24"/>
          <w:rtl/>
        </w:rPr>
        <w:t>***** توجه نمائید درج شناسه واریز در فیش های واریزی الزامی بوده و از پذیرفتن فیش های فاقد شناسه واریز معذوریم.*****</w:t>
      </w:r>
    </w:p>
    <w:p w:rsidR="00CD0F2A" w:rsidRPr="00CD0F2A" w:rsidRDefault="00CD0F2A" w:rsidP="00B16A1A">
      <w:pPr>
        <w:pStyle w:val="ListParagraph"/>
        <w:numPr>
          <w:ilvl w:val="0"/>
          <w:numId w:val="2"/>
        </w:numPr>
        <w:tabs>
          <w:tab w:val="right" w:pos="379"/>
        </w:tabs>
        <w:spacing w:before="100" w:beforeAutospacing="1" w:after="120" w:line="240" w:lineRule="auto"/>
        <w:ind w:left="0" w:hanging="46"/>
        <w:jc w:val="both"/>
        <w:rPr>
          <w:rFonts w:cs="B Nazanin"/>
          <w:b/>
          <w:bCs/>
          <w:sz w:val="24"/>
          <w:szCs w:val="24"/>
          <w:rtl/>
        </w:rPr>
      </w:pPr>
      <w:r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ارائه طرح واره براساس اطلاعیه شماره دو و فایل پیوست طرح واره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943DB0" w:rsidRPr="00CD0F2A" w:rsidRDefault="006B4A67" w:rsidP="00D21A11">
      <w:pPr>
        <w:pStyle w:val="NormalWeb"/>
        <w:bidi/>
        <w:spacing w:after="120" w:line="240" w:lineRule="auto"/>
        <w:jc w:val="center"/>
        <w:rPr>
          <w:rFonts w:cs="B Nazanin"/>
          <w:b/>
          <w:bCs/>
          <w:color w:val="C00000"/>
          <w:sz w:val="28"/>
          <w:szCs w:val="28"/>
        </w:rPr>
      </w:pPr>
      <w:r w:rsidRPr="00CD0F2A">
        <w:rPr>
          <w:rFonts w:cs="B Nazanin" w:hint="cs"/>
          <w:b/>
          <w:bCs/>
          <w:color w:val="C00000"/>
          <w:sz w:val="28"/>
          <w:szCs w:val="28"/>
          <w:rtl/>
        </w:rPr>
        <w:t xml:space="preserve">در </w:t>
      </w:r>
      <w:r w:rsidR="00FD042E" w:rsidRPr="00CD0F2A">
        <w:rPr>
          <w:rFonts w:cs="B Nazanin" w:hint="cs"/>
          <w:b/>
          <w:bCs/>
          <w:color w:val="C00000"/>
          <w:sz w:val="28"/>
          <w:szCs w:val="28"/>
          <w:rtl/>
        </w:rPr>
        <w:t xml:space="preserve">سازمان پژوهشهاي علمي و صنعتي ايران </w:t>
      </w:r>
      <w:r w:rsidRPr="00CD0F2A">
        <w:rPr>
          <w:rFonts w:cs="B Nazanin" w:hint="cs"/>
          <w:b/>
          <w:bCs/>
          <w:color w:val="C00000"/>
          <w:sz w:val="28"/>
          <w:szCs w:val="28"/>
          <w:rtl/>
        </w:rPr>
        <w:t>امكان</w:t>
      </w:r>
      <w:r w:rsidR="00FD042E" w:rsidRPr="00CD0F2A">
        <w:rPr>
          <w:rFonts w:cs="B Nazanin" w:hint="cs"/>
          <w:b/>
          <w:bCs/>
          <w:color w:val="C00000"/>
          <w:sz w:val="28"/>
          <w:szCs w:val="28"/>
          <w:rtl/>
        </w:rPr>
        <w:t xml:space="preserve"> ارائه خوابگاه به پذيرفته شدگان</w:t>
      </w:r>
      <w:r w:rsidRPr="00CD0F2A">
        <w:rPr>
          <w:rFonts w:cs="B Nazanin" w:hint="cs"/>
          <w:b/>
          <w:bCs/>
          <w:color w:val="C00000"/>
          <w:sz w:val="28"/>
          <w:szCs w:val="28"/>
          <w:rtl/>
        </w:rPr>
        <w:t xml:space="preserve"> وجود</w:t>
      </w:r>
      <w:r w:rsidR="00FD042E" w:rsidRPr="00CD0F2A">
        <w:rPr>
          <w:rFonts w:cs="B Nazanin" w:hint="cs"/>
          <w:b/>
          <w:bCs/>
          <w:color w:val="C00000"/>
          <w:sz w:val="28"/>
          <w:szCs w:val="28"/>
          <w:rtl/>
        </w:rPr>
        <w:t xml:space="preserve"> ندارد.</w:t>
      </w:r>
    </w:p>
    <w:p w:rsidR="005E2F43" w:rsidRPr="001D3A8C" w:rsidRDefault="00D61503" w:rsidP="00943DB0">
      <w:pPr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1D3A8C">
        <w:rPr>
          <w:rFonts w:cs="B Nazanin" w:hint="cs"/>
          <w:b/>
          <w:bCs/>
          <w:sz w:val="24"/>
          <w:szCs w:val="24"/>
          <w:rtl/>
        </w:rPr>
        <w:t>آدرس:</w:t>
      </w:r>
    </w:p>
    <w:p w:rsidR="00D61503" w:rsidRPr="00CD0F2A" w:rsidRDefault="00A23620" w:rsidP="00A23620">
      <w:pPr>
        <w:ind w:left="360"/>
        <w:jc w:val="both"/>
        <w:rPr>
          <w:rFonts w:cs="Nazanin"/>
          <w:b/>
          <w:bCs/>
          <w:sz w:val="24"/>
          <w:szCs w:val="24"/>
          <w:rtl/>
        </w:rPr>
      </w:pPr>
      <w:r w:rsidRPr="00CD0F2A">
        <w:rPr>
          <w:rFonts w:ascii="Tahoma" w:hAnsi="Tahoma" w:cs="Nazanin"/>
          <w:b/>
          <w:bCs/>
          <w:color w:val="000000"/>
          <w:sz w:val="24"/>
          <w:szCs w:val="24"/>
          <w:rtl/>
        </w:rPr>
        <w:t>بزرگراه آزادگان- مسير شمال به جنوب- احمدآباد مستوفي- بعد از ميدان پارسا- انتهاي</w:t>
      </w:r>
      <w:r w:rsidRPr="00CD0F2A">
        <w:rPr>
          <w:rFonts w:ascii="Tahoma" w:hAnsi="Tahoma" w:cs="Nazanin"/>
          <w:b/>
          <w:bCs/>
          <w:color w:val="000000"/>
          <w:sz w:val="24"/>
          <w:szCs w:val="24"/>
        </w:rPr>
        <w:t xml:space="preserve"> </w:t>
      </w:r>
      <w:r w:rsidRPr="00CD0F2A">
        <w:rPr>
          <w:rFonts w:ascii="Tahoma" w:hAnsi="Tahoma" w:cs="Nazanin"/>
          <w:b/>
          <w:bCs/>
          <w:color w:val="000000"/>
          <w:sz w:val="24"/>
          <w:szCs w:val="24"/>
          <w:rtl/>
        </w:rPr>
        <w:t>خيابان انقلاب- خيابان شهيد احساني راد</w:t>
      </w:r>
      <w:r w:rsidR="00CD0F2A">
        <w:rPr>
          <w:rFonts w:cs="Nazanin" w:hint="cs"/>
          <w:b/>
          <w:bCs/>
          <w:sz w:val="24"/>
          <w:szCs w:val="24"/>
          <w:rtl/>
        </w:rPr>
        <w:t>-</w:t>
      </w:r>
      <w:r w:rsidR="00CD0F2A" w:rsidRPr="00CD0F2A">
        <w:rPr>
          <w:rFonts w:cs="B Nazanin" w:hint="cs"/>
          <w:b/>
          <w:bCs/>
          <w:color w:val="C00000"/>
          <w:sz w:val="24"/>
          <w:szCs w:val="24"/>
          <w:rtl/>
        </w:rPr>
        <w:t xml:space="preserve"> </w:t>
      </w:r>
      <w:r w:rsidR="00CD0F2A" w:rsidRPr="00CD0F2A">
        <w:rPr>
          <w:rFonts w:cs="B Nazanin" w:hint="cs"/>
          <w:b/>
          <w:bCs/>
          <w:color w:val="000000" w:themeColor="text1"/>
          <w:sz w:val="24"/>
          <w:szCs w:val="24"/>
          <w:rtl/>
        </w:rPr>
        <w:t>سازمان پژوهشهاي علمي و صنعتي ايران</w:t>
      </w:r>
      <w:r w:rsidR="00CD0F2A">
        <w:rPr>
          <w:rFonts w:cs="Nazanin" w:hint="cs"/>
          <w:b/>
          <w:bCs/>
          <w:sz w:val="24"/>
          <w:szCs w:val="24"/>
          <w:rtl/>
        </w:rPr>
        <w:t>.</w:t>
      </w:r>
    </w:p>
    <w:p w:rsidR="00B16A1A" w:rsidRPr="00B16A1A" w:rsidRDefault="00B16A1A" w:rsidP="00CD0F2A">
      <w:pPr>
        <w:ind w:left="360"/>
        <w:jc w:val="both"/>
        <w:rPr>
          <w:rFonts w:cs="B Nazanin"/>
          <w:sz w:val="24"/>
          <w:szCs w:val="24"/>
          <w:rtl/>
        </w:rPr>
      </w:pPr>
      <w:r w:rsidRPr="00CD0F2A">
        <w:rPr>
          <w:rFonts w:cs="B Nazanin" w:hint="cs"/>
          <w:b/>
          <w:bCs/>
          <w:sz w:val="24"/>
          <w:szCs w:val="24"/>
          <w:u w:val="single"/>
          <w:rtl/>
        </w:rPr>
        <w:t>به تمامی داوطلبان توصیه می شود جهت مشاهده کروکی و انتخاب مسیر حتما به سایت سازمان بخش اطلاعات تماس مراجعه فرمائید</w:t>
      </w:r>
      <w:r>
        <w:rPr>
          <w:rFonts w:cs="B Nazanin" w:hint="cs"/>
          <w:sz w:val="24"/>
          <w:szCs w:val="24"/>
          <w:rtl/>
        </w:rPr>
        <w:t>.</w:t>
      </w:r>
    </w:p>
    <w:p w:rsidR="00A23620" w:rsidRPr="001D3A8C" w:rsidRDefault="00A23620" w:rsidP="00A23620">
      <w:pPr>
        <w:ind w:left="360"/>
        <w:jc w:val="both"/>
        <w:rPr>
          <w:rFonts w:cs="Nazanin"/>
          <w:sz w:val="24"/>
          <w:szCs w:val="24"/>
          <w:rtl/>
        </w:rPr>
      </w:pPr>
      <w:r w:rsidRPr="001D3A8C">
        <w:rPr>
          <w:rFonts w:cs="Nazanin" w:hint="cs"/>
          <w:b/>
          <w:bCs/>
          <w:sz w:val="24"/>
          <w:szCs w:val="24"/>
          <w:rtl/>
        </w:rPr>
        <w:t xml:space="preserve">تلفن </w:t>
      </w:r>
      <w:r w:rsidR="00B447C3" w:rsidRPr="001D3A8C">
        <w:rPr>
          <w:rFonts w:cs="Nazanin" w:hint="cs"/>
          <w:b/>
          <w:bCs/>
          <w:sz w:val="24"/>
          <w:szCs w:val="24"/>
          <w:rtl/>
        </w:rPr>
        <w:t>و فاكس</w:t>
      </w:r>
      <w:r w:rsidRPr="001D3A8C">
        <w:rPr>
          <w:rFonts w:cs="Nazanin" w:hint="cs"/>
          <w:b/>
          <w:bCs/>
          <w:sz w:val="24"/>
          <w:szCs w:val="24"/>
          <w:rtl/>
        </w:rPr>
        <w:t>:</w:t>
      </w:r>
      <w:r w:rsidRPr="001D3A8C">
        <w:rPr>
          <w:rFonts w:cs="Nazanin" w:hint="cs"/>
          <w:sz w:val="24"/>
          <w:szCs w:val="24"/>
          <w:rtl/>
        </w:rPr>
        <w:t xml:space="preserve"> 56276631</w:t>
      </w:r>
    </w:p>
    <w:sectPr w:rsidR="00A23620" w:rsidRPr="001D3A8C" w:rsidSect="00137749"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AB7"/>
    <w:multiLevelType w:val="hybridMultilevel"/>
    <w:tmpl w:val="09208918"/>
    <w:lvl w:ilvl="0" w:tplc="4A0AF01C">
      <w:start w:val="19"/>
      <w:numFmt w:val="decimal"/>
      <w:lvlText w:val="%1-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A54"/>
    <w:multiLevelType w:val="hybridMultilevel"/>
    <w:tmpl w:val="33D8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43"/>
    <w:rsid w:val="0001517C"/>
    <w:rsid w:val="0008699C"/>
    <w:rsid w:val="000976EF"/>
    <w:rsid w:val="0013009C"/>
    <w:rsid w:val="00137749"/>
    <w:rsid w:val="001C1E98"/>
    <w:rsid w:val="001D3A8C"/>
    <w:rsid w:val="001F7405"/>
    <w:rsid w:val="00261295"/>
    <w:rsid w:val="002628A4"/>
    <w:rsid w:val="0029127F"/>
    <w:rsid w:val="002A72D7"/>
    <w:rsid w:val="002A7BF7"/>
    <w:rsid w:val="002B3142"/>
    <w:rsid w:val="002F7DC5"/>
    <w:rsid w:val="00361A3F"/>
    <w:rsid w:val="00396885"/>
    <w:rsid w:val="003E740C"/>
    <w:rsid w:val="00471531"/>
    <w:rsid w:val="0049348D"/>
    <w:rsid w:val="004D532C"/>
    <w:rsid w:val="004E04C2"/>
    <w:rsid w:val="00564E03"/>
    <w:rsid w:val="005C6D7B"/>
    <w:rsid w:val="005D472C"/>
    <w:rsid w:val="005E2F43"/>
    <w:rsid w:val="006117ED"/>
    <w:rsid w:val="00677456"/>
    <w:rsid w:val="00693672"/>
    <w:rsid w:val="006B4A67"/>
    <w:rsid w:val="006C5ABD"/>
    <w:rsid w:val="006E072B"/>
    <w:rsid w:val="006E4DB1"/>
    <w:rsid w:val="007437D7"/>
    <w:rsid w:val="007A13F9"/>
    <w:rsid w:val="007C514B"/>
    <w:rsid w:val="00811A48"/>
    <w:rsid w:val="00816385"/>
    <w:rsid w:val="008D4779"/>
    <w:rsid w:val="008E3A97"/>
    <w:rsid w:val="009068B8"/>
    <w:rsid w:val="009079EB"/>
    <w:rsid w:val="00917C31"/>
    <w:rsid w:val="00917E4A"/>
    <w:rsid w:val="009207AC"/>
    <w:rsid w:val="00943DB0"/>
    <w:rsid w:val="00951565"/>
    <w:rsid w:val="00954DAB"/>
    <w:rsid w:val="0098313A"/>
    <w:rsid w:val="00A23620"/>
    <w:rsid w:val="00AD37D8"/>
    <w:rsid w:val="00AF2EEC"/>
    <w:rsid w:val="00B16A1A"/>
    <w:rsid w:val="00B447C3"/>
    <w:rsid w:val="00B73C8A"/>
    <w:rsid w:val="00BA2DE2"/>
    <w:rsid w:val="00BB1BA8"/>
    <w:rsid w:val="00BC213A"/>
    <w:rsid w:val="00BF20DC"/>
    <w:rsid w:val="00C12432"/>
    <w:rsid w:val="00C801B4"/>
    <w:rsid w:val="00C86905"/>
    <w:rsid w:val="00CB308D"/>
    <w:rsid w:val="00CC2D5C"/>
    <w:rsid w:val="00CD0F2A"/>
    <w:rsid w:val="00CE4E0F"/>
    <w:rsid w:val="00D1549A"/>
    <w:rsid w:val="00D16FE8"/>
    <w:rsid w:val="00D21A11"/>
    <w:rsid w:val="00D61503"/>
    <w:rsid w:val="00D656D4"/>
    <w:rsid w:val="00DA7CDD"/>
    <w:rsid w:val="00E0084A"/>
    <w:rsid w:val="00EC1630"/>
    <w:rsid w:val="00EC5F0F"/>
    <w:rsid w:val="00ED0B9A"/>
    <w:rsid w:val="00EE225B"/>
    <w:rsid w:val="00EE5D5E"/>
    <w:rsid w:val="00F2406B"/>
    <w:rsid w:val="00F450E8"/>
    <w:rsid w:val="00F46FC4"/>
    <w:rsid w:val="00F61695"/>
    <w:rsid w:val="00FB744D"/>
    <w:rsid w:val="00FD042E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E2052-2755-4697-8192-D9EEE077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3009C"/>
    <w:pPr>
      <w:bidi w:val="0"/>
      <w:spacing w:before="100" w:beforeAutospacing="1" w:after="42" w:line="169" w:lineRule="atLeast"/>
    </w:pPr>
    <w:rPr>
      <w:rFonts w:ascii="Tahoma" w:eastAsia="Times New Roman" w:hAnsi="Tahoma" w:cs="Tahoma"/>
      <w:sz w:val="10"/>
      <w:szCs w:val="1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ليلا مرادي</dc:creator>
  <cp:keywords/>
  <dc:description/>
  <cp:lastModifiedBy>badamchi Shahram</cp:lastModifiedBy>
  <cp:revision>3</cp:revision>
  <dcterms:created xsi:type="dcterms:W3CDTF">2019-05-28T07:06:00Z</dcterms:created>
  <dcterms:modified xsi:type="dcterms:W3CDTF">2019-05-28T07:07:00Z</dcterms:modified>
</cp:coreProperties>
</file>